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6F19" w14:textId="21FF1610" w:rsidR="002F13F4" w:rsidRDefault="00521D26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</w:t>
      </w:r>
    </w:p>
    <w:p w14:paraId="25CFF1C4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357AC452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1CA48A5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851A707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3F817D27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2A37483A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5AB113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6EBF5E5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3E930BC5" w14:textId="61932BC6" w:rsidR="002F13F4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2019-2020</w:t>
            </w:r>
          </w:p>
        </w:tc>
      </w:tr>
      <w:tr w:rsidR="002F13F4" w:rsidRPr="00617C97" w14:paraId="758B3461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25DAB3B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522E04E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4A7E979D" w14:textId="5A36FDC3" w:rsidR="002F13F4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07 al 10 de octubre de 2021</w:t>
            </w:r>
          </w:p>
        </w:tc>
      </w:tr>
      <w:tr w:rsidR="002F13F4" w:rsidRPr="00617C97" w14:paraId="67B0DB6E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78655EFA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63F992D5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7882D283" w14:textId="66D7C824" w:rsidR="002F13F4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Hernán Bonilla Virgilio </w:t>
            </w:r>
          </w:p>
        </w:tc>
        <w:tc>
          <w:tcPr>
            <w:tcW w:w="1350" w:type="dxa"/>
          </w:tcPr>
          <w:p w14:paraId="4DD2E35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2E67CB2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5EEA905B" w14:textId="0CB2C5FE" w:rsidR="002F13F4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971377230</w:t>
            </w:r>
          </w:p>
        </w:tc>
      </w:tr>
      <w:tr w:rsidR="002F13F4" w:rsidRPr="00617C97" w14:paraId="158D015C" w14:textId="77777777" w:rsidTr="005307A9">
        <w:tc>
          <w:tcPr>
            <w:tcW w:w="2938" w:type="dxa"/>
            <w:gridSpan w:val="4"/>
          </w:tcPr>
          <w:p w14:paraId="06DF0C2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35E17A40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3FEB4EDE" w14:textId="2F4361B9" w:rsidR="002F13F4" w:rsidRDefault="001000A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Eduardo Arellano Yáñez</w:t>
            </w:r>
          </w:p>
          <w:p w14:paraId="261BB36E" w14:textId="7071347A" w:rsidR="001000AD" w:rsidRPr="00617C97" w:rsidRDefault="001000A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José Salinas Palacios </w:t>
            </w:r>
          </w:p>
        </w:tc>
        <w:tc>
          <w:tcPr>
            <w:tcW w:w="1350" w:type="dxa"/>
          </w:tcPr>
          <w:p w14:paraId="0FBF560F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3A5541C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1C6E80D7" w14:textId="77777777" w:rsidR="002F13F4" w:rsidRDefault="001000A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35685-9</w:t>
            </w:r>
          </w:p>
          <w:p w14:paraId="73C988AB" w14:textId="2BB3E387" w:rsidR="001000AD" w:rsidRPr="00617C97" w:rsidRDefault="001000AD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43641-0</w:t>
            </w:r>
          </w:p>
        </w:tc>
      </w:tr>
      <w:tr w:rsidR="002F13F4" w:rsidRPr="00617C97" w14:paraId="10DBE28D" w14:textId="77777777" w:rsidTr="005307A9">
        <w:tc>
          <w:tcPr>
            <w:tcW w:w="5608" w:type="dxa"/>
            <w:gridSpan w:val="8"/>
          </w:tcPr>
          <w:p w14:paraId="5D79D60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2613A4F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5AABEE25" w14:textId="0B844F72" w:rsidR="002F13F4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Federación de Rodeo Chileno FDN</w:t>
            </w:r>
          </w:p>
        </w:tc>
      </w:tr>
      <w:tr w:rsidR="002F13F4" w:rsidRPr="00617C97" w14:paraId="28FDE746" w14:textId="77777777" w:rsidTr="005307A9">
        <w:tc>
          <w:tcPr>
            <w:tcW w:w="3494" w:type="dxa"/>
            <w:gridSpan w:val="6"/>
          </w:tcPr>
          <w:p w14:paraId="5E8EFE48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2EBDFFC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A0B27AD" w14:textId="57F1EF31" w:rsidR="002F13F4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Campeonato Nacional</w:t>
            </w:r>
          </w:p>
        </w:tc>
      </w:tr>
      <w:tr w:rsidR="00ED4C46" w:rsidRPr="00617C97" w14:paraId="388F7F18" w14:textId="77777777" w:rsidTr="005307A9">
        <w:tc>
          <w:tcPr>
            <w:tcW w:w="3494" w:type="dxa"/>
            <w:gridSpan w:val="6"/>
          </w:tcPr>
          <w:p w14:paraId="2F9E3096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62BAC142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3194E7DB" w14:textId="1CAE70B5" w:rsidR="00ED4C46" w:rsidRPr="00617C97" w:rsidRDefault="004F18A6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2700</w:t>
            </w:r>
          </w:p>
        </w:tc>
      </w:tr>
    </w:tbl>
    <w:p w14:paraId="740BA0F2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7D2A4CF6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3465852F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5AD76CAE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5713E08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49469CA1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5B33278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36A3E9A1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3C88B0F1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4F3AFD8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3ADC5C4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1CE5D1E4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2F8E4FE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175BD24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37B1DA11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3D079308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66A07BC3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35B8CA39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0D32B325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6D0F3C06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C7EAB1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27757F8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776963D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7B6E977F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63C0542B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5CB6CE35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6C11B6D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7E9F81E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846B50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5B9AFBF2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017CE7E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6469ECFB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4EB5409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A7B8772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1007E8C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1A7A9F6C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6D42A66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30F5E7A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64C3BFD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44A459D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EF00D8" w:rsidRPr="00617C97" w14:paraId="71B1F528" w14:textId="77777777" w:rsidTr="00CE4184">
        <w:trPr>
          <w:trHeight w:val="282"/>
        </w:trPr>
        <w:tc>
          <w:tcPr>
            <w:tcW w:w="3420" w:type="dxa"/>
          </w:tcPr>
          <w:p w14:paraId="639360B6" w14:textId="0898CB76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260" w:type="dxa"/>
          </w:tcPr>
          <w:p w14:paraId="27F216D0" w14:textId="79F0855D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260" w:type="dxa"/>
          </w:tcPr>
          <w:p w14:paraId="0D61E43C" w14:textId="7C0C57D9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35</w:t>
            </w:r>
          </w:p>
        </w:tc>
        <w:tc>
          <w:tcPr>
            <w:tcW w:w="1260" w:type="dxa"/>
          </w:tcPr>
          <w:p w14:paraId="7F7D8DE3" w14:textId="79E55554" w:rsidR="00EF00D8" w:rsidRPr="00617C97" w:rsidRDefault="009C7B45" w:rsidP="004F18A6">
            <w:pPr>
              <w:pStyle w:val="Prrafodelista"/>
              <w:tabs>
                <w:tab w:val="left" w:pos="669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0EB9313B" w14:textId="331CCE56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71A27055" w14:textId="5D0BBFB9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7FBC6D27" w14:textId="3AD6F0A7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7AB4702B" w14:textId="62DAFEAC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77401D53" w14:textId="0668FBAF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EF00D8" w:rsidRPr="00617C97" w14:paraId="32592C17" w14:textId="77777777" w:rsidTr="00CE4184">
        <w:trPr>
          <w:trHeight w:val="282"/>
        </w:trPr>
        <w:tc>
          <w:tcPr>
            <w:tcW w:w="3420" w:type="dxa"/>
          </w:tcPr>
          <w:p w14:paraId="5316F10C" w14:textId="3F2D5C3C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Mixta </w:t>
            </w:r>
          </w:p>
        </w:tc>
        <w:tc>
          <w:tcPr>
            <w:tcW w:w="1260" w:type="dxa"/>
          </w:tcPr>
          <w:p w14:paraId="322A3A65" w14:textId="4FF3CA73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  <w:tc>
          <w:tcPr>
            <w:tcW w:w="1260" w:type="dxa"/>
          </w:tcPr>
          <w:p w14:paraId="190EF0C9" w14:textId="65FACBB7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  <w:tc>
          <w:tcPr>
            <w:tcW w:w="1260" w:type="dxa"/>
          </w:tcPr>
          <w:p w14:paraId="6D381C6B" w14:textId="2245C832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1CA72710" w14:textId="18BFBCE5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539263C2" w14:textId="0EBE67D3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454" w:type="dxa"/>
          </w:tcPr>
          <w:p w14:paraId="3209E63D" w14:textId="39A1B9D5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46" w:type="dxa"/>
          </w:tcPr>
          <w:p w14:paraId="40D2870E" w14:textId="1CDD49AD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 +2</w:t>
            </w:r>
          </w:p>
        </w:tc>
        <w:tc>
          <w:tcPr>
            <w:tcW w:w="1383" w:type="dxa"/>
          </w:tcPr>
          <w:p w14:paraId="6793F635" w14:textId="70602792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  <w:tr w:rsidR="00EF00D8" w:rsidRPr="00617C97" w14:paraId="1BE318D6" w14:textId="77777777" w:rsidTr="00CE4184">
        <w:trPr>
          <w:trHeight w:val="282"/>
        </w:trPr>
        <w:tc>
          <w:tcPr>
            <w:tcW w:w="3420" w:type="dxa"/>
          </w:tcPr>
          <w:p w14:paraId="21FD4A38" w14:textId="0D3D2D33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260" w:type="dxa"/>
          </w:tcPr>
          <w:p w14:paraId="0D151459" w14:textId="1B90E4B5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48</w:t>
            </w:r>
          </w:p>
        </w:tc>
        <w:tc>
          <w:tcPr>
            <w:tcW w:w="1260" w:type="dxa"/>
          </w:tcPr>
          <w:p w14:paraId="7CBA512D" w14:textId="1BB9CB50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48</w:t>
            </w:r>
          </w:p>
        </w:tc>
        <w:tc>
          <w:tcPr>
            <w:tcW w:w="1260" w:type="dxa"/>
          </w:tcPr>
          <w:p w14:paraId="12C92A0E" w14:textId="05E6E58B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4A5F148E" w14:textId="760054CF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3CA471A4" w14:textId="12D90946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0BA86331" w14:textId="215647A3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55F214A2" w14:textId="006D6282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9+2</w:t>
            </w:r>
          </w:p>
        </w:tc>
        <w:tc>
          <w:tcPr>
            <w:tcW w:w="1383" w:type="dxa"/>
          </w:tcPr>
          <w:p w14:paraId="430E6FC8" w14:textId="717B37F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</w:tr>
      <w:tr w:rsidR="00EF00D8" w:rsidRPr="00617C97" w14:paraId="14E776F7" w14:textId="77777777" w:rsidTr="00CE4184">
        <w:trPr>
          <w:trHeight w:val="282"/>
        </w:trPr>
        <w:tc>
          <w:tcPr>
            <w:tcW w:w="3420" w:type="dxa"/>
          </w:tcPr>
          <w:p w14:paraId="723C80A9" w14:textId="3604CE53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260" w:type="dxa"/>
          </w:tcPr>
          <w:p w14:paraId="1620D912" w14:textId="6F0990C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05343CD1" w14:textId="1061F5E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26</w:t>
            </w:r>
          </w:p>
        </w:tc>
        <w:tc>
          <w:tcPr>
            <w:tcW w:w="1260" w:type="dxa"/>
          </w:tcPr>
          <w:p w14:paraId="400DD705" w14:textId="7FDCA7A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255" w:type="dxa"/>
          </w:tcPr>
          <w:p w14:paraId="6DFEC463" w14:textId="04944559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  <w:tc>
          <w:tcPr>
            <w:tcW w:w="1175" w:type="dxa"/>
          </w:tcPr>
          <w:p w14:paraId="61C1078B" w14:textId="5A2FF5EF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454B49D2" w14:textId="36A9D52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745BCD76" w14:textId="066C70C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8+2</w:t>
            </w:r>
          </w:p>
        </w:tc>
        <w:tc>
          <w:tcPr>
            <w:tcW w:w="1383" w:type="dxa"/>
          </w:tcPr>
          <w:p w14:paraId="00E60F59" w14:textId="520081E4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</w:tr>
      <w:tr w:rsidR="00EF00D8" w:rsidRPr="00617C97" w14:paraId="2B7A4427" w14:textId="77777777" w:rsidTr="00CE4184">
        <w:trPr>
          <w:trHeight w:val="282"/>
        </w:trPr>
        <w:tc>
          <w:tcPr>
            <w:tcW w:w="3420" w:type="dxa"/>
          </w:tcPr>
          <w:p w14:paraId="0ECBACF7" w14:textId="615FDF7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260" w:type="dxa"/>
          </w:tcPr>
          <w:p w14:paraId="36B7266F" w14:textId="32DA911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2B4A2FFA" w14:textId="57AB4569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260" w:type="dxa"/>
          </w:tcPr>
          <w:p w14:paraId="581F5C17" w14:textId="74734AD9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5" w:type="dxa"/>
          </w:tcPr>
          <w:p w14:paraId="461CC921" w14:textId="7A9CE2B5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175" w:type="dxa"/>
          </w:tcPr>
          <w:p w14:paraId="595CCA9B" w14:textId="200504C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57D5916C" w14:textId="7EB42C00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3738B267" w14:textId="6109031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1520EEEA" w14:textId="31C89CBE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EF00D8" w:rsidRPr="00617C97" w14:paraId="440F3F61" w14:textId="77777777" w:rsidTr="00CE4184">
        <w:trPr>
          <w:trHeight w:val="282"/>
        </w:trPr>
        <w:tc>
          <w:tcPr>
            <w:tcW w:w="3420" w:type="dxa"/>
          </w:tcPr>
          <w:p w14:paraId="0C95480A" w14:textId="6D302AA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 A</w:t>
            </w:r>
          </w:p>
        </w:tc>
        <w:tc>
          <w:tcPr>
            <w:tcW w:w="1260" w:type="dxa"/>
          </w:tcPr>
          <w:p w14:paraId="55F96021" w14:textId="769F63C6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260" w:type="dxa"/>
          </w:tcPr>
          <w:p w14:paraId="5AE9AA2D" w14:textId="2883688D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57</w:t>
            </w:r>
          </w:p>
        </w:tc>
        <w:tc>
          <w:tcPr>
            <w:tcW w:w="1260" w:type="dxa"/>
          </w:tcPr>
          <w:p w14:paraId="51327888" w14:textId="69F4CD22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55" w:type="dxa"/>
          </w:tcPr>
          <w:p w14:paraId="1846E0BC" w14:textId="7CA54ADB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175" w:type="dxa"/>
          </w:tcPr>
          <w:p w14:paraId="72285247" w14:textId="795C38DF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1000AD">
              <w:rPr>
                <w:bCs/>
                <w:lang w:val="es-ES_tradnl"/>
              </w:rPr>
              <w:t xml:space="preserve">5-1 </w:t>
            </w:r>
            <w:proofErr w:type="spellStart"/>
            <w:r w:rsidR="001000AD">
              <w:rPr>
                <w:bCs/>
                <w:lang w:val="es-ES_tradnl"/>
              </w:rPr>
              <w:t>elimi</w:t>
            </w:r>
            <w:proofErr w:type="spellEnd"/>
            <w:r w:rsidR="001000AD">
              <w:rPr>
                <w:bCs/>
                <w:lang w:val="es-ES_tradnl"/>
              </w:rPr>
              <w:t>.</w:t>
            </w:r>
          </w:p>
        </w:tc>
        <w:tc>
          <w:tcPr>
            <w:tcW w:w="1454" w:type="dxa"/>
          </w:tcPr>
          <w:p w14:paraId="0FE960A9" w14:textId="2D113FD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  <w:r w:rsidR="001000AD">
              <w:rPr>
                <w:bCs/>
                <w:lang w:val="es-ES_tradnl"/>
              </w:rPr>
              <w:t xml:space="preserve"> </w:t>
            </w:r>
          </w:p>
        </w:tc>
        <w:tc>
          <w:tcPr>
            <w:tcW w:w="1246" w:type="dxa"/>
          </w:tcPr>
          <w:p w14:paraId="072DF868" w14:textId="63D22CF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11+2</w:t>
            </w:r>
          </w:p>
        </w:tc>
        <w:tc>
          <w:tcPr>
            <w:tcW w:w="1383" w:type="dxa"/>
          </w:tcPr>
          <w:p w14:paraId="099F6C6D" w14:textId="2422FA87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11+2</w:t>
            </w:r>
          </w:p>
        </w:tc>
      </w:tr>
      <w:tr w:rsidR="00EF00D8" w:rsidRPr="00617C97" w14:paraId="02E77F13" w14:textId="77777777" w:rsidTr="00CE4184">
        <w:trPr>
          <w:trHeight w:val="296"/>
        </w:trPr>
        <w:tc>
          <w:tcPr>
            <w:tcW w:w="3420" w:type="dxa"/>
          </w:tcPr>
          <w:p w14:paraId="17FF4568" w14:textId="65CE443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 B</w:t>
            </w:r>
          </w:p>
        </w:tc>
        <w:tc>
          <w:tcPr>
            <w:tcW w:w="1260" w:type="dxa"/>
          </w:tcPr>
          <w:p w14:paraId="3716601A" w14:textId="546F470D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260" w:type="dxa"/>
          </w:tcPr>
          <w:p w14:paraId="70719D8F" w14:textId="0CA88B9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56</w:t>
            </w:r>
          </w:p>
        </w:tc>
        <w:tc>
          <w:tcPr>
            <w:tcW w:w="1260" w:type="dxa"/>
          </w:tcPr>
          <w:p w14:paraId="51B6682A" w14:textId="4DF000C9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55" w:type="dxa"/>
          </w:tcPr>
          <w:p w14:paraId="5DC6FEC7" w14:textId="3CF596FD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175" w:type="dxa"/>
          </w:tcPr>
          <w:p w14:paraId="36290B3C" w14:textId="1D25A887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454" w:type="dxa"/>
          </w:tcPr>
          <w:p w14:paraId="5FA0C8B3" w14:textId="619F570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46" w:type="dxa"/>
          </w:tcPr>
          <w:p w14:paraId="364054F1" w14:textId="0C27F716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11+2</w:t>
            </w:r>
          </w:p>
        </w:tc>
        <w:tc>
          <w:tcPr>
            <w:tcW w:w="1383" w:type="dxa"/>
          </w:tcPr>
          <w:p w14:paraId="5D077A31" w14:textId="3E958D0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11+2</w:t>
            </w:r>
          </w:p>
        </w:tc>
      </w:tr>
      <w:tr w:rsidR="00EF00D8" w:rsidRPr="00617C97" w14:paraId="3C87695C" w14:textId="77777777" w:rsidTr="00CE4184">
        <w:trPr>
          <w:trHeight w:val="267"/>
        </w:trPr>
        <w:tc>
          <w:tcPr>
            <w:tcW w:w="3420" w:type="dxa"/>
          </w:tcPr>
          <w:p w14:paraId="0602A425" w14:textId="4ECDFF5F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 A</w:t>
            </w:r>
          </w:p>
        </w:tc>
        <w:tc>
          <w:tcPr>
            <w:tcW w:w="1260" w:type="dxa"/>
          </w:tcPr>
          <w:p w14:paraId="2E5FC150" w14:textId="4D9ED17F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1000AD">
              <w:rPr>
                <w:bCs/>
                <w:lang w:val="es-ES_tradnl"/>
              </w:rPr>
              <w:t>8</w:t>
            </w:r>
          </w:p>
        </w:tc>
        <w:tc>
          <w:tcPr>
            <w:tcW w:w="1260" w:type="dxa"/>
          </w:tcPr>
          <w:p w14:paraId="2A87E86E" w14:textId="43B5BD1B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49</w:t>
            </w:r>
          </w:p>
        </w:tc>
        <w:tc>
          <w:tcPr>
            <w:tcW w:w="1260" w:type="dxa"/>
          </w:tcPr>
          <w:p w14:paraId="3AEC8E67" w14:textId="4A3996B8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255" w:type="dxa"/>
          </w:tcPr>
          <w:p w14:paraId="201FDDB9" w14:textId="2F2BFDB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  <w:tc>
          <w:tcPr>
            <w:tcW w:w="1175" w:type="dxa"/>
          </w:tcPr>
          <w:p w14:paraId="0189CB57" w14:textId="4B40215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454" w:type="dxa"/>
          </w:tcPr>
          <w:p w14:paraId="1E4A86E0" w14:textId="66FA19C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46" w:type="dxa"/>
          </w:tcPr>
          <w:p w14:paraId="2C24F0AE" w14:textId="41489001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8+2</w:t>
            </w:r>
          </w:p>
        </w:tc>
        <w:tc>
          <w:tcPr>
            <w:tcW w:w="1383" w:type="dxa"/>
          </w:tcPr>
          <w:p w14:paraId="2032161F" w14:textId="56D3D7EB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8+2</w:t>
            </w:r>
          </w:p>
        </w:tc>
      </w:tr>
      <w:tr w:rsidR="00EF00D8" w:rsidRPr="00617C97" w14:paraId="1FD3FE83" w14:textId="77777777" w:rsidTr="00CE4184">
        <w:trPr>
          <w:trHeight w:val="267"/>
        </w:trPr>
        <w:tc>
          <w:tcPr>
            <w:tcW w:w="3420" w:type="dxa"/>
          </w:tcPr>
          <w:p w14:paraId="3089280E" w14:textId="3A554486" w:rsidR="00EF00D8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 B</w:t>
            </w:r>
          </w:p>
        </w:tc>
        <w:tc>
          <w:tcPr>
            <w:tcW w:w="1260" w:type="dxa"/>
          </w:tcPr>
          <w:p w14:paraId="18D25D8E" w14:textId="79B41346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49</w:t>
            </w:r>
          </w:p>
        </w:tc>
        <w:tc>
          <w:tcPr>
            <w:tcW w:w="1260" w:type="dxa"/>
          </w:tcPr>
          <w:p w14:paraId="595BDA77" w14:textId="1B499C53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49</w:t>
            </w:r>
          </w:p>
        </w:tc>
        <w:tc>
          <w:tcPr>
            <w:tcW w:w="1260" w:type="dxa"/>
          </w:tcPr>
          <w:p w14:paraId="33D8E4D1" w14:textId="5972AE02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55" w:type="dxa"/>
          </w:tcPr>
          <w:p w14:paraId="22CEFABF" w14:textId="1E6F05EA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175" w:type="dxa"/>
          </w:tcPr>
          <w:p w14:paraId="79763C89" w14:textId="29F78183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454" w:type="dxa"/>
          </w:tcPr>
          <w:p w14:paraId="47FD5B17" w14:textId="33C610C2" w:rsidR="00EF00D8" w:rsidRPr="00617C97" w:rsidRDefault="009C7B45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  <w:tc>
          <w:tcPr>
            <w:tcW w:w="1246" w:type="dxa"/>
          </w:tcPr>
          <w:p w14:paraId="5D9C5CFE" w14:textId="2CB2AFD8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  <w:tc>
          <w:tcPr>
            <w:tcW w:w="1383" w:type="dxa"/>
          </w:tcPr>
          <w:p w14:paraId="52A85BBB" w14:textId="5E10BBDF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  <w:tr w:rsidR="00EF00D8" w:rsidRPr="00617C97" w14:paraId="598E984F" w14:textId="77777777" w:rsidTr="00CE4184">
        <w:trPr>
          <w:trHeight w:val="267"/>
        </w:trPr>
        <w:tc>
          <w:tcPr>
            <w:tcW w:w="3420" w:type="dxa"/>
          </w:tcPr>
          <w:p w14:paraId="32F6B3F7" w14:textId="40FD7F24" w:rsidR="00EF00D8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260" w:type="dxa"/>
          </w:tcPr>
          <w:p w14:paraId="3D62D49C" w14:textId="138B74A9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60" w:type="dxa"/>
          </w:tcPr>
          <w:p w14:paraId="13834243" w14:textId="76BF5646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  <w:tc>
          <w:tcPr>
            <w:tcW w:w="1260" w:type="dxa"/>
          </w:tcPr>
          <w:p w14:paraId="2D91B2CC" w14:textId="17FCA74A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255" w:type="dxa"/>
          </w:tcPr>
          <w:p w14:paraId="49850743" w14:textId="70903A27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21</w:t>
            </w:r>
          </w:p>
        </w:tc>
        <w:tc>
          <w:tcPr>
            <w:tcW w:w="1175" w:type="dxa"/>
          </w:tcPr>
          <w:p w14:paraId="0F74764D" w14:textId="5B7E1970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454" w:type="dxa"/>
          </w:tcPr>
          <w:p w14:paraId="01EB1D1A" w14:textId="71E016C5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46" w:type="dxa"/>
          </w:tcPr>
          <w:p w14:paraId="33C8199B" w14:textId="1CB1AA41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6+2</w:t>
            </w:r>
          </w:p>
        </w:tc>
        <w:tc>
          <w:tcPr>
            <w:tcW w:w="1383" w:type="dxa"/>
          </w:tcPr>
          <w:p w14:paraId="1E8B1AC4" w14:textId="24716169" w:rsidR="00EF00D8" w:rsidRPr="00617C97" w:rsidRDefault="00D9794C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6+2</w:t>
            </w:r>
          </w:p>
        </w:tc>
      </w:tr>
    </w:tbl>
    <w:p w14:paraId="31E1B232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3A7DFA23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919"/>
        <w:gridCol w:w="897"/>
        <w:gridCol w:w="1105"/>
        <w:gridCol w:w="1084"/>
        <w:gridCol w:w="951"/>
        <w:gridCol w:w="1105"/>
        <w:gridCol w:w="978"/>
        <w:gridCol w:w="896"/>
        <w:gridCol w:w="1105"/>
        <w:gridCol w:w="963"/>
        <w:gridCol w:w="898"/>
        <w:gridCol w:w="816"/>
        <w:gridCol w:w="963"/>
      </w:tblGrid>
      <w:tr w:rsidR="00CE4184" w:rsidRPr="002A4C74" w14:paraId="1EC43A21" w14:textId="77777777" w:rsidTr="004F18A6">
        <w:trPr>
          <w:trHeight w:val="282"/>
        </w:trPr>
        <w:tc>
          <w:tcPr>
            <w:tcW w:w="1919" w:type="dxa"/>
            <w:vMerge w:val="restart"/>
            <w:shd w:val="clear" w:color="auto" w:fill="D9E2F3" w:themeFill="accent1" w:themeFillTint="33"/>
          </w:tcPr>
          <w:p w14:paraId="0DF1DF9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86" w:type="dxa"/>
            <w:gridSpan w:val="3"/>
            <w:shd w:val="clear" w:color="auto" w:fill="D9E2F3" w:themeFill="accent1" w:themeFillTint="33"/>
          </w:tcPr>
          <w:p w14:paraId="131C6E2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034" w:type="dxa"/>
            <w:gridSpan w:val="3"/>
            <w:shd w:val="clear" w:color="auto" w:fill="D9E2F3" w:themeFill="accent1" w:themeFillTint="33"/>
          </w:tcPr>
          <w:p w14:paraId="44BA285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964" w:type="dxa"/>
            <w:gridSpan w:val="3"/>
            <w:shd w:val="clear" w:color="auto" w:fill="D9E2F3" w:themeFill="accent1" w:themeFillTint="33"/>
          </w:tcPr>
          <w:p w14:paraId="34AA02C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77" w:type="dxa"/>
            <w:gridSpan w:val="3"/>
            <w:shd w:val="clear" w:color="auto" w:fill="D9E2F3" w:themeFill="accent1" w:themeFillTint="33"/>
          </w:tcPr>
          <w:p w14:paraId="79391AC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D9794C" w:rsidRPr="002A4C74" w14:paraId="5F7B3570" w14:textId="77777777" w:rsidTr="004F18A6">
        <w:trPr>
          <w:trHeight w:val="282"/>
        </w:trPr>
        <w:tc>
          <w:tcPr>
            <w:tcW w:w="1919" w:type="dxa"/>
            <w:vMerge/>
            <w:shd w:val="clear" w:color="auto" w:fill="D9E2F3" w:themeFill="accent1" w:themeFillTint="33"/>
          </w:tcPr>
          <w:p w14:paraId="68F6B98F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5C399E48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297A093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084" w:type="dxa"/>
            <w:shd w:val="clear" w:color="auto" w:fill="D9E2F3" w:themeFill="accent1" w:themeFillTint="33"/>
          </w:tcPr>
          <w:p w14:paraId="49C18E9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51" w:type="dxa"/>
            <w:shd w:val="clear" w:color="auto" w:fill="D9E2F3" w:themeFill="accent1" w:themeFillTint="33"/>
          </w:tcPr>
          <w:p w14:paraId="2188862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0D90838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78" w:type="dxa"/>
            <w:shd w:val="clear" w:color="auto" w:fill="D9E2F3" w:themeFill="accent1" w:themeFillTint="33"/>
          </w:tcPr>
          <w:p w14:paraId="7C13A730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1901DD0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7788B09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1EBEF1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8" w:type="dxa"/>
            <w:shd w:val="clear" w:color="auto" w:fill="D9E2F3" w:themeFill="accent1" w:themeFillTint="33"/>
          </w:tcPr>
          <w:p w14:paraId="63403BF7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16" w:type="dxa"/>
            <w:shd w:val="clear" w:color="auto" w:fill="D9E2F3" w:themeFill="accent1" w:themeFillTint="33"/>
          </w:tcPr>
          <w:p w14:paraId="3249612D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4421CB2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EF00D8" w:rsidRPr="00617C97" w14:paraId="1F573F3B" w14:textId="77777777" w:rsidTr="004F18A6">
        <w:trPr>
          <w:trHeight w:val="282"/>
        </w:trPr>
        <w:tc>
          <w:tcPr>
            <w:tcW w:w="1919" w:type="dxa"/>
          </w:tcPr>
          <w:p w14:paraId="2EAD0BAE" w14:textId="22D0754C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897" w:type="dxa"/>
          </w:tcPr>
          <w:p w14:paraId="3FA5E981" w14:textId="3230BC94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AFBC4CA" w14:textId="4DFB51AE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07B96BCD" w14:textId="27247482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6F6958F5" w14:textId="30F8DF03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786A5C4" w14:textId="0FE221D7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4392264C" w14:textId="65AC468D" w:rsidR="00EF00D8" w:rsidRPr="004F18A6" w:rsidRDefault="004F18A6" w:rsidP="00EF00D8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8D40022" w14:textId="5AB91CBE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815FFFA" w14:textId="7AD0A4D0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F09FBAD" w14:textId="1D1B8157" w:rsidR="00EF00D8" w:rsidRPr="004F18A6" w:rsidRDefault="004F18A6" w:rsidP="00EF00D8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1D08FE3B" w14:textId="314FBAAC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7D0DE3DD" w14:textId="433DB295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18EB8B9A" w14:textId="30233ADE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72C719AD" w14:textId="77777777" w:rsidTr="004F18A6">
        <w:trPr>
          <w:trHeight w:val="282"/>
        </w:trPr>
        <w:tc>
          <w:tcPr>
            <w:tcW w:w="1919" w:type="dxa"/>
          </w:tcPr>
          <w:p w14:paraId="71217B52" w14:textId="39A2EAD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Mixta </w:t>
            </w:r>
          </w:p>
        </w:tc>
        <w:tc>
          <w:tcPr>
            <w:tcW w:w="897" w:type="dxa"/>
          </w:tcPr>
          <w:p w14:paraId="2C84DE2B" w14:textId="30FE72A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04BE853" w14:textId="2C80670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7B1C5D50" w14:textId="54FD378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0A34C9DE" w14:textId="11483AE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630F8A1" w14:textId="1B08188B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3FBF0E0F" w14:textId="20A24C90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F8B1990" w14:textId="0D5FEF6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660610F" w14:textId="34701A0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2A785BAF" w14:textId="4BA2A58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66621D3E" w14:textId="39B50DF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5D08B71A" w14:textId="71E5F2CE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326549A5" w14:textId="1DA0B18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4C2A8D6A" w14:textId="77777777" w:rsidTr="004F18A6">
        <w:trPr>
          <w:trHeight w:val="282"/>
        </w:trPr>
        <w:tc>
          <w:tcPr>
            <w:tcW w:w="1919" w:type="dxa"/>
          </w:tcPr>
          <w:p w14:paraId="5B3100C6" w14:textId="244383D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897" w:type="dxa"/>
          </w:tcPr>
          <w:p w14:paraId="01F7A0BF" w14:textId="46D8320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3DE79AF" w14:textId="6F035CB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58EEEE31" w14:textId="6F08476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6134A072" w14:textId="2BA7DE0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AFC1CAA" w14:textId="61FCD75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74E48B22" w14:textId="3BDE95B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7EBA8E56" w14:textId="6522C7F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5F3642A" w14:textId="025E9FA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755680E3" w14:textId="031ECD3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129B784F" w14:textId="4FB375C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71631B47" w14:textId="32B9FFA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021A75EC" w14:textId="2491438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276D7B79" w14:textId="77777777" w:rsidTr="004F18A6">
        <w:trPr>
          <w:trHeight w:val="282"/>
        </w:trPr>
        <w:tc>
          <w:tcPr>
            <w:tcW w:w="1919" w:type="dxa"/>
          </w:tcPr>
          <w:p w14:paraId="177FFB92" w14:textId="3C23F9BB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897" w:type="dxa"/>
          </w:tcPr>
          <w:p w14:paraId="23E2D546" w14:textId="6225642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01CB1F9" w14:textId="4F7FCC3D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77E48B99" w14:textId="74CB101B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15CC6D3D" w14:textId="2D35D4BF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E876BFD" w14:textId="052F5D7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0C46B6E9" w14:textId="0521229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0FE3AEA3" w14:textId="63384FC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CAF5A37" w14:textId="025927C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E24AFE5" w14:textId="31572C99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407CBBB5" w14:textId="7856AB5E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0C39EE97" w14:textId="2FF9386D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2582D68C" w14:textId="06F66A1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194CD11F" w14:textId="77777777" w:rsidTr="004F18A6">
        <w:trPr>
          <w:trHeight w:val="282"/>
        </w:trPr>
        <w:tc>
          <w:tcPr>
            <w:tcW w:w="1919" w:type="dxa"/>
          </w:tcPr>
          <w:p w14:paraId="2E2696CB" w14:textId="6F48D02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897" w:type="dxa"/>
          </w:tcPr>
          <w:p w14:paraId="1973A850" w14:textId="7C97245D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50CD23E" w14:textId="4D5B05C9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57EA4B72" w14:textId="37F9CF8E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525D33B9" w14:textId="059C44C5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C961BD8" w14:textId="5706E64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05B70CEE" w14:textId="3EBDDC4F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A77C9AC" w14:textId="14B98F5B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4080A2B4" w14:textId="2DBD429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21EE975A" w14:textId="50AF8A7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593127DE" w14:textId="795FF69B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4DD35720" w14:textId="7184906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3FC23A8C" w14:textId="05A5394F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211B721D" w14:textId="77777777" w:rsidTr="004F18A6">
        <w:trPr>
          <w:trHeight w:val="296"/>
        </w:trPr>
        <w:tc>
          <w:tcPr>
            <w:tcW w:w="1919" w:type="dxa"/>
          </w:tcPr>
          <w:p w14:paraId="32FF57F2" w14:textId="2C69055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 A</w:t>
            </w:r>
          </w:p>
        </w:tc>
        <w:tc>
          <w:tcPr>
            <w:tcW w:w="897" w:type="dxa"/>
          </w:tcPr>
          <w:p w14:paraId="08DDB5E9" w14:textId="000566A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3C985AB3" w14:textId="6A3F2C8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3BDC6190" w14:textId="149BB1B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1097B7AB" w14:textId="33FDF1E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76DD33F" w14:textId="30351F4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3B4DCD3C" w14:textId="00FCC44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2C75D3A" w14:textId="7C028C1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5503929" w14:textId="08C5465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11ADB17D" w14:textId="13276F7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4F7EC8D9" w14:textId="6AEBDA2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4DEC0EC3" w14:textId="751C232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73FF3830" w14:textId="537CFF5B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5A0C125B" w14:textId="77777777" w:rsidTr="004F18A6">
        <w:trPr>
          <w:trHeight w:val="282"/>
        </w:trPr>
        <w:tc>
          <w:tcPr>
            <w:tcW w:w="1919" w:type="dxa"/>
          </w:tcPr>
          <w:p w14:paraId="34F592EF" w14:textId="72628F8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 B</w:t>
            </w:r>
          </w:p>
        </w:tc>
        <w:tc>
          <w:tcPr>
            <w:tcW w:w="897" w:type="dxa"/>
          </w:tcPr>
          <w:p w14:paraId="4C12B0D7" w14:textId="6656D90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4171607" w14:textId="2CD03C7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04B4CFEE" w14:textId="4BAC0B5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27999895" w14:textId="223C540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4A7F4BAB" w14:textId="7F70BD0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1086BA2A" w14:textId="231094A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BA084F9" w14:textId="4E22AB4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781A0245" w14:textId="23124F0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18D60BA7" w14:textId="106EF09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6689BF70" w14:textId="0B10FFBE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4D820740" w14:textId="262FCD8E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105CFABE" w14:textId="12ED768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45142FB3" w14:textId="77777777" w:rsidTr="004F18A6">
        <w:trPr>
          <w:trHeight w:val="267"/>
        </w:trPr>
        <w:tc>
          <w:tcPr>
            <w:tcW w:w="1919" w:type="dxa"/>
          </w:tcPr>
          <w:p w14:paraId="1C2903E7" w14:textId="4132B0A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 A</w:t>
            </w:r>
          </w:p>
        </w:tc>
        <w:tc>
          <w:tcPr>
            <w:tcW w:w="897" w:type="dxa"/>
          </w:tcPr>
          <w:p w14:paraId="6C877C66" w14:textId="0C7AC7B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24BC39D6" w14:textId="5D4D22E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6403860E" w14:textId="7341042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763AB394" w14:textId="2049FE1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45083591" w14:textId="51A5F77F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66FBDECE" w14:textId="6714AAF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679F6A96" w14:textId="1EF07C50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69C8EFF4" w14:textId="0ADDB8B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5CAA6052" w14:textId="7704326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0F3E0D39" w14:textId="770E5EC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5A8DF89B" w14:textId="7D57C01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1387354B" w14:textId="2A71995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3D4ACBAB" w14:textId="77777777" w:rsidTr="004F18A6">
        <w:trPr>
          <w:trHeight w:val="267"/>
        </w:trPr>
        <w:tc>
          <w:tcPr>
            <w:tcW w:w="1919" w:type="dxa"/>
          </w:tcPr>
          <w:p w14:paraId="75BB2A88" w14:textId="21E791F1" w:rsidR="004F18A6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 B</w:t>
            </w:r>
          </w:p>
        </w:tc>
        <w:tc>
          <w:tcPr>
            <w:tcW w:w="897" w:type="dxa"/>
          </w:tcPr>
          <w:p w14:paraId="285BA6C2" w14:textId="002A3267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5F1923FC" w14:textId="6DDC3F0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62866DA3" w14:textId="356AF6C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51" w:type="dxa"/>
          </w:tcPr>
          <w:p w14:paraId="5A28E00D" w14:textId="638A865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6D284AC1" w14:textId="5451759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3DC8CDDE" w14:textId="54196A4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5B8E8BF2" w14:textId="6E0F6E7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69BBC01" w14:textId="610D1C40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1F8813DC" w14:textId="4F01A16F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426E99D1" w14:textId="0C9B058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280FB7ED" w14:textId="322FDC98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7E0FC022" w14:textId="712E70CF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4F18A6" w:rsidRPr="00617C97" w14:paraId="741921AF" w14:textId="77777777" w:rsidTr="004F18A6">
        <w:trPr>
          <w:trHeight w:val="267"/>
        </w:trPr>
        <w:tc>
          <w:tcPr>
            <w:tcW w:w="1919" w:type="dxa"/>
          </w:tcPr>
          <w:p w14:paraId="5540924B" w14:textId="61F05F81" w:rsidR="004F18A6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lastRenderedPageBreak/>
              <w:t>Campeones</w:t>
            </w:r>
          </w:p>
        </w:tc>
        <w:tc>
          <w:tcPr>
            <w:tcW w:w="897" w:type="dxa"/>
          </w:tcPr>
          <w:p w14:paraId="293929EE" w14:textId="68F1585D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10A4B68" w14:textId="0DD7DC01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084" w:type="dxa"/>
          </w:tcPr>
          <w:p w14:paraId="52FB943F" w14:textId="5CD448E2" w:rsidR="004F18A6" w:rsidRPr="00617C97" w:rsidRDefault="00D9794C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 bueno</w:t>
            </w:r>
          </w:p>
        </w:tc>
        <w:tc>
          <w:tcPr>
            <w:tcW w:w="951" w:type="dxa"/>
          </w:tcPr>
          <w:p w14:paraId="187308F6" w14:textId="35604D03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102B7134" w14:textId="4A774B19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78" w:type="dxa"/>
          </w:tcPr>
          <w:p w14:paraId="3CA102E6" w14:textId="7A113E05" w:rsidR="00D9794C" w:rsidRDefault="00D9794C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6DA29554" w14:textId="20501E24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147B5A0" w14:textId="67A7B53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1105" w:type="dxa"/>
          </w:tcPr>
          <w:p w14:paraId="070F6337" w14:textId="27DF273E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124B274D" w14:textId="7D95F7A5" w:rsidR="00D9794C" w:rsidRDefault="00D9794C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745DEF46" w14:textId="0D65B7DC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8" w:type="dxa"/>
          </w:tcPr>
          <w:p w14:paraId="52B13668" w14:textId="5E7682E2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816" w:type="dxa"/>
          </w:tcPr>
          <w:p w14:paraId="196D118F" w14:textId="322E220E" w:rsidR="00D9794C" w:rsidRDefault="00D9794C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738115DC" w14:textId="32D1105A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63" w:type="dxa"/>
          </w:tcPr>
          <w:p w14:paraId="3B293AEB" w14:textId="77777777" w:rsidR="00D9794C" w:rsidRDefault="00D9794C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Muy</w:t>
            </w:r>
          </w:p>
          <w:p w14:paraId="3A309035" w14:textId="6945F086" w:rsidR="004F18A6" w:rsidRPr="00617C97" w:rsidRDefault="004F18A6" w:rsidP="004F18A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</w:tbl>
    <w:p w14:paraId="3276BB5F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0FFF0115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44D946BD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5E7B9EC5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4786CACD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4752197A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191EEF25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52C91BA8" w14:textId="363212F3" w:rsidR="00D46760" w:rsidRPr="00617C97" w:rsidRDefault="00EF00D8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Total,</w:t>
            </w:r>
            <w:r w:rsidR="00D46760"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 w:rsidR="00D46760"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0836E53C" w14:textId="067CAC90" w:rsidR="005307A9" w:rsidRDefault="00EF00D8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Total,</w:t>
            </w:r>
            <w:r w:rsidR="00D46760"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 w:rsidR="00D46760"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="00D46760"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3D04E32C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7F8BE78C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353EDA8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0CBEB6B8" w14:textId="77777777" w:rsidTr="005307A9">
        <w:trPr>
          <w:trHeight w:val="470"/>
        </w:trPr>
        <w:tc>
          <w:tcPr>
            <w:tcW w:w="3955" w:type="dxa"/>
            <w:vMerge/>
          </w:tcPr>
          <w:p w14:paraId="33A82C2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55B264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37C9532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4187499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7E1F2AE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EF00D8" w:rsidRPr="00617C97" w14:paraId="151E188C" w14:textId="77777777" w:rsidTr="005307A9">
        <w:trPr>
          <w:trHeight w:val="282"/>
        </w:trPr>
        <w:tc>
          <w:tcPr>
            <w:tcW w:w="3955" w:type="dxa"/>
          </w:tcPr>
          <w:p w14:paraId="0B74649F" w14:textId="34AE2B03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Caballos</w:t>
            </w:r>
          </w:p>
        </w:tc>
        <w:tc>
          <w:tcPr>
            <w:tcW w:w="1620" w:type="dxa"/>
          </w:tcPr>
          <w:p w14:paraId="0B44EEF2" w14:textId="6E140EEB" w:rsidR="00EF00D8" w:rsidRPr="00617C97" w:rsidRDefault="004F18A6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65</w:t>
            </w:r>
          </w:p>
        </w:tc>
        <w:tc>
          <w:tcPr>
            <w:tcW w:w="1710" w:type="dxa"/>
          </w:tcPr>
          <w:p w14:paraId="6E8F82D1" w14:textId="128D3779" w:rsidR="00EF00D8" w:rsidRPr="00617C97" w:rsidRDefault="004F18A6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29A8204" w14:textId="4E95D83A" w:rsidR="00EF00D8" w:rsidRPr="00617C97" w:rsidRDefault="004F18A6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C7A911E" w14:textId="377EE7B6" w:rsidR="00EF00D8" w:rsidRPr="00617C97" w:rsidRDefault="009C7B45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EF00D8" w:rsidRPr="00617C97" w14:paraId="64F48E78" w14:textId="77777777" w:rsidTr="005307A9">
        <w:trPr>
          <w:trHeight w:val="282"/>
        </w:trPr>
        <w:tc>
          <w:tcPr>
            <w:tcW w:w="3955" w:type="dxa"/>
          </w:tcPr>
          <w:p w14:paraId="3EA074DF" w14:textId="0BACBDCE" w:rsidR="00EF00D8" w:rsidRPr="00617C97" w:rsidRDefault="004F18A6" w:rsidP="00EF00D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Mixta</w:t>
            </w:r>
          </w:p>
        </w:tc>
        <w:tc>
          <w:tcPr>
            <w:tcW w:w="1620" w:type="dxa"/>
          </w:tcPr>
          <w:p w14:paraId="2CB069D4" w14:textId="50109C13" w:rsidR="00EF00D8" w:rsidRPr="00617C97" w:rsidRDefault="009C7B45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62</w:t>
            </w:r>
          </w:p>
        </w:tc>
        <w:tc>
          <w:tcPr>
            <w:tcW w:w="1710" w:type="dxa"/>
          </w:tcPr>
          <w:p w14:paraId="06D8A331" w14:textId="7CFA4D24" w:rsidR="00EF00D8" w:rsidRPr="00617C97" w:rsidRDefault="004F18A6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FF9329E" w14:textId="296E5EF5" w:rsidR="00EF00D8" w:rsidRPr="00617C97" w:rsidRDefault="004F18A6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617AA7E" w14:textId="0A3DA0AB" w:rsidR="00EF00D8" w:rsidRPr="00617C97" w:rsidRDefault="004F18A6" w:rsidP="00EF00D8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3990BF68" w14:textId="77777777" w:rsidTr="005307A9">
        <w:trPr>
          <w:trHeight w:val="282"/>
        </w:trPr>
        <w:tc>
          <w:tcPr>
            <w:tcW w:w="3955" w:type="dxa"/>
          </w:tcPr>
          <w:p w14:paraId="150A849D" w14:textId="47FD4D60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Criaderos</w:t>
            </w:r>
          </w:p>
        </w:tc>
        <w:tc>
          <w:tcPr>
            <w:tcW w:w="1620" w:type="dxa"/>
          </w:tcPr>
          <w:p w14:paraId="4F8E278B" w14:textId="7BB0D875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  <w:r w:rsidR="001000AD">
              <w:rPr>
                <w:bCs/>
                <w:lang w:val="es-ES_tradnl"/>
              </w:rPr>
              <w:t>3</w:t>
            </w:r>
          </w:p>
        </w:tc>
        <w:tc>
          <w:tcPr>
            <w:tcW w:w="1710" w:type="dxa"/>
          </w:tcPr>
          <w:p w14:paraId="1B8FD54B" w14:textId="6EC26BC3" w:rsidR="009C7B45" w:rsidRPr="004F18A6" w:rsidRDefault="009C7B45" w:rsidP="009C7B45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7F650E5" w14:textId="33AD02B0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F8A594D" w14:textId="4B7EA225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               0</w:t>
            </w:r>
          </w:p>
        </w:tc>
      </w:tr>
      <w:tr w:rsidR="009C7B45" w:rsidRPr="00617C97" w14:paraId="5C656B6C" w14:textId="77777777" w:rsidTr="005307A9">
        <w:trPr>
          <w:trHeight w:val="282"/>
        </w:trPr>
        <w:tc>
          <w:tcPr>
            <w:tcW w:w="3955" w:type="dxa"/>
          </w:tcPr>
          <w:p w14:paraId="010BC9DC" w14:textId="5B8E2F92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Yeguas</w:t>
            </w:r>
          </w:p>
        </w:tc>
        <w:tc>
          <w:tcPr>
            <w:tcW w:w="1620" w:type="dxa"/>
          </w:tcPr>
          <w:p w14:paraId="3C4B9E91" w14:textId="527BF49B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  <w:r w:rsidR="001000AD">
              <w:rPr>
                <w:bCs/>
                <w:lang w:val="es-ES_tradnl"/>
              </w:rPr>
              <w:t>2</w:t>
            </w:r>
          </w:p>
        </w:tc>
        <w:tc>
          <w:tcPr>
            <w:tcW w:w="1710" w:type="dxa"/>
          </w:tcPr>
          <w:p w14:paraId="3C0EE982" w14:textId="557A3602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320F473" w14:textId="4C76D845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4E998C" w14:textId="0653BE57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34780E48" w14:textId="77777777" w:rsidTr="005307A9">
        <w:trPr>
          <w:trHeight w:val="282"/>
        </w:trPr>
        <w:tc>
          <w:tcPr>
            <w:tcW w:w="3955" w:type="dxa"/>
          </w:tcPr>
          <w:p w14:paraId="39D6E6BA" w14:textId="78C3C9C1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Potros</w:t>
            </w:r>
          </w:p>
        </w:tc>
        <w:tc>
          <w:tcPr>
            <w:tcW w:w="1620" w:type="dxa"/>
          </w:tcPr>
          <w:p w14:paraId="045E34E8" w14:textId="2CF2052A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67</w:t>
            </w:r>
          </w:p>
        </w:tc>
        <w:tc>
          <w:tcPr>
            <w:tcW w:w="1710" w:type="dxa"/>
          </w:tcPr>
          <w:p w14:paraId="2D2058C3" w14:textId="40C87307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CF9F852" w14:textId="64F1B313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2CB84692" w14:textId="276FD072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4E7CFFCA" w14:textId="77777777" w:rsidTr="005307A9">
        <w:trPr>
          <w:trHeight w:val="282"/>
        </w:trPr>
        <w:tc>
          <w:tcPr>
            <w:tcW w:w="3955" w:type="dxa"/>
          </w:tcPr>
          <w:p w14:paraId="7CC89F51" w14:textId="0A1FE987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 A</w:t>
            </w:r>
          </w:p>
        </w:tc>
        <w:tc>
          <w:tcPr>
            <w:tcW w:w="1620" w:type="dxa"/>
          </w:tcPr>
          <w:p w14:paraId="3794EB59" w14:textId="6D1F5F65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105</w:t>
            </w:r>
          </w:p>
        </w:tc>
        <w:tc>
          <w:tcPr>
            <w:tcW w:w="1710" w:type="dxa"/>
          </w:tcPr>
          <w:p w14:paraId="67159829" w14:textId="175C2CB4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7B4D23" w14:textId="462BC4D1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F4B154E" w14:textId="182A4E16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73933635" w14:textId="77777777" w:rsidTr="005307A9">
        <w:trPr>
          <w:trHeight w:val="282"/>
        </w:trPr>
        <w:tc>
          <w:tcPr>
            <w:tcW w:w="3955" w:type="dxa"/>
          </w:tcPr>
          <w:p w14:paraId="2C6DD9E7" w14:textId="054E8FA0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 B</w:t>
            </w:r>
          </w:p>
        </w:tc>
        <w:tc>
          <w:tcPr>
            <w:tcW w:w="1620" w:type="dxa"/>
          </w:tcPr>
          <w:p w14:paraId="0D4D2D84" w14:textId="4F995E7E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111</w:t>
            </w:r>
          </w:p>
        </w:tc>
        <w:tc>
          <w:tcPr>
            <w:tcW w:w="1710" w:type="dxa"/>
          </w:tcPr>
          <w:p w14:paraId="64D7D613" w14:textId="77DCDF9C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73C8ECA" w14:textId="6F7B5DCD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93EA6D5" w14:textId="6ACA84AB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32799E4E" w14:textId="77777777" w:rsidTr="005307A9">
        <w:trPr>
          <w:trHeight w:val="296"/>
        </w:trPr>
        <w:tc>
          <w:tcPr>
            <w:tcW w:w="3955" w:type="dxa"/>
          </w:tcPr>
          <w:p w14:paraId="719380C4" w14:textId="31E8ADB7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 A</w:t>
            </w:r>
          </w:p>
        </w:tc>
        <w:tc>
          <w:tcPr>
            <w:tcW w:w="1620" w:type="dxa"/>
          </w:tcPr>
          <w:p w14:paraId="42BFE699" w14:textId="059F6637" w:rsidR="009C7B45" w:rsidRPr="00617C97" w:rsidRDefault="001000AD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  <w:r w:rsidR="009C7B45">
              <w:rPr>
                <w:bCs/>
                <w:lang w:val="es-ES_tradnl"/>
              </w:rPr>
              <w:t>8</w:t>
            </w:r>
          </w:p>
        </w:tc>
        <w:tc>
          <w:tcPr>
            <w:tcW w:w="1710" w:type="dxa"/>
          </w:tcPr>
          <w:p w14:paraId="56FE5E1D" w14:textId="4AD513E2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76D52E7" w14:textId="6B68B2CB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81255FD" w14:textId="2AA012F4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31A3E1EB" w14:textId="77777777" w:rsidTr="005307A9">
        <w:trPr>
          <w:trHeight w:val="282"/>
        </w:trPr>
        <w:tc>
          <w:tcPr>
            <w:tcW w:w="3955" w:type="dxa"/>
          </w:tcPr>
          <w:p w14:paraId="7EBAF68A" w14:textId="465D0EFC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 B</w:t>
            </w:r>
          </w:p>
        </w:tc>
        <w:tc>
          <w:tcPr>
            <w:tcW w:w="1620" w:type="dxa"/>
          </w:tcPr>
          <w:p w14:paraId="65911506" w14:textId="451F78DC" w:rsidR="009C7B45" w:rsidRPr="00617C97" w:rsidRDefault="00D9794C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87</w:t>
            </w:r>
          </w:p>
        </w:tc>
        <w:tc>
          <w:tcPr>
            <w:tcW w:w="1710" w:type="dxa"/>
          </w:tcPr>
          <w:p w14:paraId="09E081FE" w14:textId="387F1E15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4E79597" w14:textId="7FB1D9B3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3626AB1" w14:textId="64F9B291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5CE62798" w14:textId="77777777" w:rsidTr="005307A9">
        <w:trPr>
          <w:trHeight w:val="267"/>
        </w:trPr>
        <w:tc>
          <w:tcPr>
            <w:tcW w:w="3955" w:type="dxa"/>
          </w:tcPr>
          <w:p w14:paraId="771EB123" w14:textId="7B14BAA7" w:rsidR="009C7B45" w:rsidRPr="00617C97" w:rsidRDefault="009C7B45" w:rsidP="009C7B4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6F7E7177" w14:textId="536C9521" w:rsidR="009C7B45" w:rsidRPr="00617C97" w:rsidRDefault="00D9794C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80</w:t>
            </w:r>
          </w:p>
        </w:tc>
        <w:tc>
          <w:tcPr>
            <w:tcW w:w="1710" w:type="dxa"/>
          </w:tcPr>
          <w:p w14:paraId="60D3D5D8" w14:textId="10E2F03D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39BFA3CC" w14:textId="6D26FDF8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7FBAB45" w14:textId="0BE9FA93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9C7B45" w:rsidRPr="00617C97" w14:paraId="192982CE" w14:textId="77777777" w:rsidTr="005307A9">
        <w:trPr>
          <w:trHeight w:val="267"/>
        </w:trPr>
        <w:tc>
          <w:tcPr>
            <w:tcW w:w="3955" w:type="dxa"/>
          </w:tcPr>
          <w:p w14:paraId="0489CE89" w14:textId="77777777" w:rsidR="009C7B45" w:rsidRPr="00534EB9" w:rsidRDefault="009C7B45" w:rsidP="009C7B45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35C508DB" w14:textId="3E76AE60" w:rsidR="009C7B45" w:rsidRPr="00617C97" w:rsidRDefault="00D9794C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  <w:r w:rsidR="001000AD">
              <w:rPr>
                <w:bCs/>
                <w:lang w:val="es-ES_tradnl"/>
              </w:rPr>
              <w:t>1</w:t>
            </w:r>
            <w:r>
              <w:rPr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62F17E0B" w14:textId="77777777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57D4695" w14:textId="77777777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209B320" w14:textId="77777777" w:rsidR="009C7B45" w:rsidRPr="00617C97" w:rsidRDefault="009C7B45" w:rsidP="009C7B45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688BEACE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5ABBD619" w14:textId="77777777" w:rsidR="00424C2C" w:rsidRPr="00424C2C" w:rsidRDefault="00424C2C" w:rsidP="00424C2C">
      <w:pPr>
        <w:rPr>
          <w:lang w:val="es-ES_tradnl" w:eastAsia="fr-FR"/>
        </w:rPr>
      </w:pPr>
    </w:p>
    <w:p w14:paraId="7311612F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CCA3BAF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proofErr w:type="gramStart"/>
      <w:r>
        <w:rPr>
          <w:i/>
          <w:iCs/>
          <w:color w:val="FF0000"/>
          <w:sz w:val="24"/>
          <w:szCs w:val="24"/>
          <w:lang w:val="es-ES_tradnl"/>
        </w:rPr>
        <w:t>de acuerdo a</w:t>
      </w:r>
      <w:proofErr w:type="gramEnd"/>
      <w:r>
        <w:rPr>
          <w:i/>
          <w:iCs/>
          <w:color w:val="FF0000"/>
          <w:sz w:val="24"/>
          <w:szCs w:val="24"/>
          <w:lang w:val="es-ES_tradnl"/>
        </w:rPr>
        <w:t xml:space="preserve"> la siguiente escala.</w:t>
      </w:r>
    </w:p>
    <w:p w14:paraId="7560B343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19CA19F0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7951C4C1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50F625A3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0E0EAC12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63EBD773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9B5375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6819A36E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3A9F9917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0E4894" w:rsidRPr="00786EA1" w14:paraId="5B1C48E6" w14:textId="77777777" w:rsidTr="000E4894">
        <w:tc>
          <w:tcPr>
            <w:tcW w:w="13740" w:type="dxa"/>
          </w:tcPr>
          <w:p w14:paraId="594E5419" w14:textId="3DC4E6C5" w:rsidR="000E4894" w:rsidRDefault="000E4894" w:rsidP="000E4894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proofErr w:type="spellStart"/>
            <w:r w:rsidR="00786EA1">
              <w:rPr>
                <w:b/>
                <w:bCs/>
                <w:lang w:val="es-ES_tradnl"/>
              </w:rPr>
              <w:t>°°</w:t>
            </w:r>
            <w:proofErr w:type="spellEnd"/>
          </w:p>
          <w:p w14:paraId="0993C219" w14:textId="02CB7BD1" w:rsidR="00786EA1" w:rsidRDefault="00786EA1" w:rsidP="000E4894">
            <w:pPr>
              <w:ind w:right="1984"/>
              <w:rPr>
                <w:lang w:val="es-ES_tradnl"/>
              </w:rPr>
            </w:pPr>
            <w:r w:rsidRPr="00786EA1">
              <w:rPr>
                <w:lang w:val="es-ES_tradnl"/>
              </w:rPr>
              <w:t xml:space="preserve">Cristian </w:t>
            </w:r>
            <w:proofErr w:type="spellStart"/>
            <w:r w:rsidRPr="00786EA1">
              <w:rPr>
                <w:lang w:val="es-ES_tradnl"/>
              </w:rPr>
              <w:t>Carmine</w:t>
            </w:r>
            <w:proofErr w:type="spellEnd"/>
            <w:r w:rsidRPr="00786EA1">
              <w:rPr>
                <w:lang w:val="es-ES_tradnl"/>
              </w:rPr>
              <w:t xml:space="preserve"> Sepúlveda, CI 12.736.178-9</w:t>
            </w:r>
            <w:r>
              <w:rPr>
                <w:lang w:val="es-ES_tradnl"/>
              </w:rPr>
              <w:t>,</w:t>
            </w:r>
            <w:r w:rsidRPr="00786EA1">
              <w:rPr>
                <w:lang w:val="es-ES_tradnl"/>
              </w:rPr>
              <w:t xml:space="preserve"> N</w:t>
            </w:r>
            <w:r>
              <w:rPr>
                <w:lang w:val="es-ES_tradnl"/>
              </w:rPr>
              <w:t xml:space="preserve"> ° socio 133477.</w:t>
            </w:r>
          </w:p>
          <w:p w14:paraId="0E523517" w14:textId="4BCF7A95" w:rsidR="00786EA1" w:rsidRDefault="00786EA1" w:rsidP="000E4894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Francisco Verdugo Correa, CI 12.179.521-3, N° socio 39817.9.</w:t>
            </w:r>
          </w:p>
          <w:p w14:paraId="719E7E64" w14:textId="025B882F" w:rsidR="00786EA1" w:rsidRDefault="00786EA1" w:rsidP="000E4894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Claudio Venegas Lillo, CI 13.115.157-8, N° socio 136131.</w:t>
            </w:r>
          </w:p>
          <w:p w14:paraId="0C842CD9" w14:textId="2EBF06E8" w:rsidR="00786EA1" w:rsidRDefault="00786EA1" w:rsidP="000E4894">
            <w:pPr>
              <w:ind w:right="1984"/>
              <w:rPr>
                <w:lang w:val="en-US"/>
              </w:rPr>
            </w:pPr>
            <w:r w:rsidRPr="00786EA1">
              <w:rPr>
                <w:lang w:val="en-US"/>
              </w:rPr>
              <w:t xml:space="preserve">Gabriel </w:t>
            </w:r>
            <w:proofErr w:type="spellStart"/>
            <w:r w:rsidRPr="00786EA1">
              <w:rPr>
                <w:lang w:val="en-US"/>
              </w:rPr>
              <w:t>Orphanopoulus</w:t>
            </w:r>
            <w:proofErr w:type="spellEnd"/>
            <w:r w:rsidRPr="00786EA1">
              <w:rPr>
                <w:lang w:val="en-US"/>
              </w:rPr>
              <w:t xml:space="preserve"> Pica, CI 10.957.015-k, N° so</w:t>
            </w:r>
            <w:r>
              <w:rPr>
                <w:lang w:val="en-US"/>
              </w:rPr>
              <w:t>cio 118992.</w:t>
            </w:r>
          </w:p>
          <w:p w14:paraId="7178B81D" w14:textId="2147C50C" w:rsidR="00786EA1" w:rsidRPr="00786EA1" w:rsidRDefault="00786EA1" w:rsidP="000E4894">
            <w:pPr>
              <w:ind w:right="1984"/>
            </w:pPr>
            <w:r w:rsidRPr="00786EA1">
              <w:t xml:space="preserve">Héctor Navarro </w:t>
            </w:r>
            <w:proofErr w:type="spellStart"/>
            <w:r w:rsidRPr="00786EA1">
              <w:t>Sepulveda</w:t>
            </w:r>
            <w:proofErr w:type="spellEnd"/>
            <w:r w:rsidRPr="00786EA1">
              <w:t xml:space="preserve">, CI 18.239.291-k, </w:t>
            </w:r>
            <w:proofErr w:type="spellStart"/>
            <w:r w:rsidRPr="00786EA1">
              <w:t>N°</w:t>
            </w:r>
            <w:proofErr w:type="spellEnd"/>
            <w:r w:rsidRPr="00786EA1">
              <w:t xml:space="preserve"> socio 40367-9  </w:t>
            </w:r>
          </w:p>
          <w:p w14:paraId="17C0D0F0" w14:textId="78EBEF8F" w:rsidR="00786EA1" w:rsidRPr="00786EA1" w:rsidRDefault="00786EA1" w:rsidP="000E4894">
            <w:pPr>
              <w:ind w:right="1984"/>
            </w:pPr>
          </w:p>
        </w:tc>
      </w:tr>
      <w:tr w:rsidR="000E4894" w:rsidRPr="000E4894" w14:paraId="7050B772" w14:textId="77777777" w:rsidTr="000E4894">
        <w:tc>
          <w:tcPr>
            <w:tcW w:w="13740" w:type="dxa"/>
          </w:tcPr>
          <w:p w14:paraId="672584DB" w14:textId="115A6ADF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 xml:space="preserve">: </w:t>
            </w:r>
            <w:r w:rsidR="00521D26">
              <w:rPr>
                <w:bCs/>
                <w:iCs/>
                <w:lang w:val="es-ES_tradnl"/>
              </w:rPr>
              <w:t>buena.</w:t>
            </w:r>
          </w:p>
          <w:p w14:paraId="2566B59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CFA6010" w14:textId="77777777" w:rsidTr="000E4894">
        <w:tc>
          <w:tcPr>
            <w:tcW w:w="13740" w:type="dxa"/>
          </w:tcPr>
          <w:p w14:paraId="639A7198" w14:textId="42615C92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la zona de postura: </w:t>
            </w:r>
            <w:r w:rsidR="00521D26">
              <w:rPr>
                <w:bCs/>
                <w:iCs/>
                <w:lang w:val="es-ES_tradnl"/>
              </w:rPr>
              <w:t>buena.</w:t>
            </w:r>
          </w:p>
          <w:p w14:paraId="3704C4B0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704C8361" w14:textId="77777777" w:rsidTr="000E4894">
        <w:tc>
          <w:tcPr>
            <w:tcW w:w="13740" w:type="dxa"/>
          </w:tcPr>
          <w:p w14:paraId="3C4434A2" w14:textId="06486BB1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 la detención del novillo en la atajada: </w:t>
            </w:r>
          </w:p>
          <w:p w14:paraId="1FA3F722" w14:textId="7DA65A1F" w:rsidR="000E4894" w:rsidRPr="000E4894" w:rsidRDefault="00521D26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Buena en general, salvo serie campeones </w:t>
            </w:r>
            <w:r w:rsidR="00DF26B2">
              <w:rPr>
                <w:bCs/>
                <w:iCs/>
                <w:lang w:val="es-ES_tradnl"/>
              </w:rPr>
              <w:t>3</w:t>
            </w:r>
            <w:r>
              <w:rPr>
                <w:bCs/>
                <w:iCs/>
                <w:lang w:val="es-ES_tradnl"/>
              </w:rPr>
              <w:t>° collera de Barros con Hernández, atajada de la mano de atrás no da la atajada argumentando la detención del novillo.</w:t>
            </w:r>
          </w:p>
        </w:tc>
      </w:tr>
      <w:tr w:rsidR="000E4894" w:rsidRPr="000E4894" w14:paraId="4A07146A" w14:textId="77777777" w:rsidTr="000E4894">
        <w:tc>
          <w:tcPr>
            <w:tcW w:w="13740" w:type="dxa"/>
          </w:tcPr>
          <w:p w14:paraId="42590AA3" w14:textId="4881EA9E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del Movimiento a la Rienda: </w:t>
            </w:r>
            <w:r w:rsidR="00521D26">
              <w:rPr>
                <w:bCs/>
                <w:iCs/>
                <w:lang w:val="es-ES_tradnl"/>
              </w:rPr>
              <w:t>buena.</w:t>
            </w:r>
          </w:p>
          <w:p w14:paraId="6CF9E65B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BCEBFA1" w14:textId="77777777" w:rsidTr="000E4894">
        <w:tc>
          <w:tcPr>
            <w:tcW w:w="13740" w:type="dxa"/>
          </w:tcPr>
          <w:p w14:paraId="0CA6FAF5" w14:textId="435BC2BB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Observaciones generales sobre el Jurado: </w:t>
            </w:r>
            <w:r w:rsidR="00521D26">
              <w:rPr>
                <w:bCs/>
                <w:iCs/>
                <w:lang w:val="es-ES_tradnl"/>
              </w:rPr>
              <w:t>en general buena, criterio uniforme de las ternas para la aplicación del reglamento.</w:t>
            </w:r>
          </w:p>
          <w:p w14:paraId="6BD41082" w14:textId="6F27DF03" w:rsidR="000E4894" w:rsidRDefault="00521D26" w:rsidP="00316E83">
            <w:pPr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1.- Se observa la falla en aplicación de reglamento en la 2 serie libre B, en la collera de Ruiz y Vergara en la cual no se canta el abandono en la salida.</w:t>
            </w:r>
          </w:p>
          <w:p w14:paraId="51E2BF25" w14:textId="77777777" w:rsidR="00786EA1" w:rsidRDefault="00521D26" w:rsidP="00786EA1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2.- Serie mixta, 1| toro, golpe con puerta collera Allende con Allende, no se canta. </w:t>
            </w:r>
          </w:p>
          <w:p w14:paraId="5E4B09C7" w14:textId="77777777" w:rsidR="00786EA1" w:rsidRDefault="00786EA1" w:rsidP="00786EA1">
            <w:pPr>
              <w:ind w:right="1984"/>
              <w:rPr>
                <w:bCs/>
                <w:iCs/>
                <w:lang w:val="es-ES_tradnl"/>
              </w:rPr>
            </w:pPr>
          </w:p>
          <w:p w14:paraId="63C9785C" w14:textId="02CBC4D6" w:rsidR="00786EA1" w:rsidRDefault="00786EA1" w:rsidP="00786EA1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Serie campeones.</w:t>
            </w:r>
          </w:p>
          <w:p w14:paraId="431B5230" w14:textId="77777777" w:rsidR="00786EA1" w:rsidRDefault="00786EA1" w:rsidP="00786EA1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1° Mono </w:t>
            </w:r>
            <w:proofErr w:type="spellStart"/>
            <w:r>
              <w:rPr>
                <w:bCs/>
                <w:iCs/>
                <w:lang w:val="es-ES_tradnl"/>
              </w:rPr>
              <w:t>Mono</w:t>
            </w:r>
            <w:proofErr w:type="spellEnd"/>
            <w:r>
              <w:rPr>
                <w:bCs/>
                <w:iCs/>
                <w:lang w:val="es-ES_tradnl"/>
              </w:rPr>
              <w:t xml:space="preserve"> y Réplica, primera atajada del 3 toro paga atajada con caballo derecho en la atajada. Collera 15</w:t>
            </w:r>
          </w:p>
          <w:p w14:paraId="0A2CE371" w14:textId="77777777" w:rsidR="00786EA1" w:rsidRDefault="00786EA1" w:rsidP="00786EA1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2° Moreno y Cortes, collera de caballos paga atajada con caballo abierto. Paga 3 en el primer animal.</w:t>
            </w:r>
          </w:p>
          <w:p w14:paraId="771E1E05" w14:textId="77777777" w:rsidR="00786EA1" w:rsidRDefault="00786EA1" w:rsidP="00786EA1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3° Novillo entra al tranco al 1° animal collera 15 mono </w:t>
            </w:r>
            <w:proofErr w:type="spellStart"/>
            <w:r>
              <w:rPr>
                <w:bCs/>
                <w:iCs/>
                <w:lang w:val="es-ES_tradnl"/>
              </w:rPr>
              <w:t>Mono</w:t>
            </w:r>
            <w:proofErr w:type="spellEnd"/>
            <w:r>
              <w:rPr>
                <w:bCs/>
                <w:iCs/>
                <w:lang w:val="es-ES_tradnl"/>
              </w:rPr>
              <w:t xml:space="preserve"> y Réplica.</w:t>
            </w:r>
          </w:p>
          <w:p w14:paraId="7CF63150" w14:textId="597299F4" w:rsidR="00521D26" w:rsidRPr="000E4894" w:rsidRDefault="00521D26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F93B5DD" w14:textId="77777777" w:rsidTr="000E4894">
        <w:tc>
          <w:tcPr>
            <w:tcW w:w="13740" w:type="dxa"/>
          </w:tcPr>
          <w:p w14:paraId="159A36D1" w14:textId="324A5B33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</w:p>
          <w:p w14:paraId="3AA9B0C3" w14:textId="1AEEFD37" w:rsidR="00521D26" w:rsidRDefault="00521D26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D74DF53" w14:textId="14B175BA" w:rsidR="00521D26" w:rsidRDefault="00521D26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Serie uniforme, observaciones realizadas sin influencia en el resultado final.</w:t>
            </w:r>
          </w:p>
          <w:p w14:paraId="6428B9DA" w14:textId="77777777" w:rsidR="00521D26" w:rsidRDefault="00521D26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5835B3A9" w14:textId="433B3F7C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1F3A3C07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181DA606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</w:p>
          <w:p w14:paraId="4476E09D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</w:tbl>
    <w:p w14:paraId="00B49610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lastRenderedPageBreak/>
        <w:t xml:space="preserve">Evaluación general del desempeño del Jurado. </w:t>
      </w:r>
    </w:p>
    <w:p w14:paraId="2AED8ED3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5"/>
        <w:gridCol w:w="2516"/>
        <w:gridCol w:w="2516"/>
        <w:gridCol w:w="2516"/>
        <w:gridCol w:w="3677"/>
      </w:tblGrid>
      <w:tr w:rsidR="00B5754C" w14:paraId="30F92029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768CF22B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83345D6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020AD553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74A67591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5F181313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60537F43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7E461A48" w14:textId="25820289" w:rsidR="00B5754C" w:rsidRDefault="00521D2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626B4067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4792A02F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61E357EF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39A09E3D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69B15A7E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53E9787A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3EBFBEF5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5D0D804A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69FF7511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083AF362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5897A0C9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4C0022F9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3C4A9023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835"/>
        <w:gridCol w:w="7082"/>
      </w:tblGrid>
      <w:tr w:rsidR="006754A0" w14:paraId="4E4B4A53" w14:textId="77777777" w:rsidTr="00081B96">
        <w:tc>
          <w:tcPr>
            <w:tcW w:w="2689" w:type="dxa"/>
          </w:tcPr>
          <w:p w14:paraId="138854DA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702BE345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5EBAB11F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3B29D132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BC50128" w14:textId="77777777" w:rsidTr="00081B96">
        <w:tc>
          <w:tcPr>
            <w:tcW w:w="2689" w:type="dxa"/>
          </w:tcPr>
          <w:p w14:paraId="396F1FD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725D5E5" w14:textId="77777777" w:rsidR="00081B96" w:rsidRDefault="00081B96" w:rsidP="006754A0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18B9B05" w14:textId="77777777" w:rsidR="00081B96" w:rsidRDefault="00081B96" w:rsidP="00081B96">
            <w:pPr>
              <w:ind w:right="20"/>
              <w:rPr>
                <w:lang w:val="es-ES_tradnl"/>
              </w:rPr>
            </w:pPr>
          </w:p>
        </w:tc>
        <w:tc>
          <w:tcPr>
            <w:tcW w:w="7082" w:type="dxa"/>
          </w:tcPr>
          <w:p w14:paraId="63C6C6C9" w14:textId="77777777" w:rsidR="00081B96" w:rsidRDefault="00081B96" w:rsidP="006754A0">
            <w:pPr>
              <w:rPr>
                <w:lang w:val="es-ES_tradnl"/>
              </w:rPr>
            </w:pPr>
          </w:p>
        </w:tc>
      </w:tr>
      <w:tr w:rsidR="006754A0" w14:paraId="6C0DC0C1" w14:textId="77777777" w:rsidTr="00081B96">
        <w:tc>
          <w:tcPr>
            <w:tcW w:w="2689" w:type="dxa"/>
          </w:tcPr>
          <w:p w14:paraId="2FCA55A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04537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A6CDE5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D9A85D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7A3DE22" w14:textId="77777777" w:rsidTr="00081B96">
        <w:tc>
          <w:tcPr>
            <w:tcW w:w="2689" w:type="dxa"/>
          </w:tcPr>
          <w:p w14:paraId="66A88DA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B4FC62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E7137E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87B923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7257098" w14:textId="77777777" w:rsidTr="00081B96">
        <w:tc>
          <w:tcPr>
            <w:tcW w:w="2689" w:type="dxa"/>
          </w:tcPr>
          <w:p w14:paraId="348D75A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1E73D1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F1F88C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7CE0F1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21CFDBB" w14:textId="77777777" w:rsidTr="00081B96">
        <w:tc>
          <w:tcPr>
            <w:tcW w:w="2689" w:type="dxa"/>
          </w:tcPr>
          <w:p w14:paraId="025D5A8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265ADD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1CA62E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401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F123486" w14:textId="77777777" w:rsidTr="00081B96">
        <w:tc>
          <w:tcPr>
            <w:tcW w:w="2689" w:type="dxa"/>
          </w:tcPr>
          <w:p w14:paraId="5D3EEE8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251E47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AB7B71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4F8278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91842A1" w14:textId="77777777" w:rsidTr="00081B96">
        <w:tc>
          <w:tcPr>
            <w:tcW w:w="2689" w:type="dxa"/>
          </w:tcPr>
          <w:p w14:paraId="1875CC8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A34145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AFCF10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4B830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ACD41F0" w14:textId="77777777" w:rsidTr="00081B96">
        <w:tc>
          <w:tcPr>
            <w:tcW w:w="2689" w:type="dxa"/>
          </w:tcPr>
          <w:p w14:paraId="32C1078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249EB2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8CF2AB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EA63F0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1793165" w14:textId="77777777" w:rsidTr="00081B96">
        <w:tc>
          <w:tcPr>
            <w:tcW w:w="2689" w:type="dxa"/>
          </w:tcPr>
          <w:p w14:paraId="5F67963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3F98EF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7EEB0A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AFB304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B5D8AEA" w14:textId="77777777" w:rsidTr="00081B96">
        <w:tc>
          <w:tcPr>
            <w:tcW w:w="2689" w:type="dxa"/>
          </w:tcPr>
          <w:p w14:paraId="5168E2B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FCE0CB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ECA0BC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833194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5A2C19E" w14:textId="77777777" w:rsidTr="00081B96">
        <w:tc>
          <w:tcPr>
            <w:tcW w:w="2689" w:type="dxa"/>
          </w:tcPr>
          <w:p w14:paraId="3EA70FD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A17AD5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96163E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8418BF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0BB65BA" w14:textId="77777777" w:rsidTr="00081B96">
        <w:tc>
          <w:tcPr>
            <w:tcW w:w="2689" w:type="dxa"/>
          </w:tcPr>
          <w:p w14:paraId="2FEAAA2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88E9F9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8E37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4E5D8C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1F60219" w14:textId="77777777" w:rsidTr="00081B96">
        <w:tc>
          <w:tcPr>
            <w:tcW w:w="2689" w:type="dxa"/>
          </w:tcPr>
          <w:p w14:paraId="003A52F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88D584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4181268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2B0569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3E8BECC" w14:textId="77777777" w:rsidTr="00081B96">
        <w:tc>
          <w:tcPr>
            <w:tcW w:w="2689" w:type="dxa"/>
          </w:tcPr>
          <w:p w14:paraId="25BB318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966F31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D8868F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52E7FC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2B7A2E2D" w14:textId="77777777" w:rsidTr="00081B96">
        <w:tc>
          <w:tcPr>
            <w:tcW w:w="2689" w:type="dxa"/>
          </w:tcPr>
          <w:p w14:paraId="02EC7938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4F31C68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D958B10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D04C805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094A3D55" w14:textId="77777777" w:rsidR="001C23A7" w:rsidRDefault="001C23A7">
      <w:pPr>
        <w:rPr>
          <w:lang w:val="es-ES_tradnl"/>
        </w:rPr>
      </w:pPr>
    </w:p>
    <w:p w14:paraId="001F9636" w14:textId="77777777" w:rsidR="001C23A7" w:rsidRDefault="001C23A7">
      <w:pPr>
        <w:rPr>
          <w:lang w:val="es-ES_tradnl"/>
        </w:rPr>
      </w:pPr>
    </w:p>
    <w:p w14:paraId="56D24F29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5D33C4EA" w14:textId="77777777" w:rsidR="001C23A7" w:rsidRDefault="001C23A7">
      <w:pPr>
        <w:rPr>
          <w:lang w:val="es-ES_tradnl"/>
        </w:rPr>
      </w:pPr>
    </w:p>
    <w:p w14:paraId="26163840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3D78B0AA" w14:textId="77777777" w:rsidR="00E47267" w:rsidRPr="00E47267" w:rsidRDefault="00E47267" w:rsidP="00E47267">
      <w:pPr>
        <w:ind w:right="1984"/>
        <w:rPr>
          <w:lang w:val="es-ES_tradnl"/>
        </w:rPr>
      </w:pPr>
    </w:p>
    <w:p w14:paraId="5A1E3330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539E9293" w14:textId="77777777" w:rsidR="00E47267" w:rsidRDefault="00E47267" w:rsidP="00E47267">
      <w:pPr>
        <w:ind w:right="1984"/>
        <w:rPr>
          <w:lang w:val="es-ES_tradnl"/>
        </w:rPr>
      </w:pPr>
    </w:p>
    <w:p w14:paraId="0569FEF4" w14:textId="1EC32BA8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406E9ADB" w14:textId="6E37A0B1" w:rsidR="004F18A6" w:rsidRDefault="004F18A6" w:rsidP="00E47267">
      <w:pPr>
        <w:ind w:right="1984"/>
        <w:rPr>
          <w:lang w:val="es-ES_tradnl"/>
        </w:rPr>
      </w:pPr>
    </w:p>
    <w:p w14:paraId="671C9E09" w14:textId="1E3B0B80" w:rsidR="004F18A6" w:rsidRDefault="00D9794C" w:rsidP="00E47267">
      <w:pPr>
        <w:ind w:right="1984"/>
        <w:rPr>
          <w:lang w:val="es-ES_tradnl"/>
        </w:rPr>
      </w:pPr>
      <w:r>
        <w:rPr>
          <w:lang w:val="es-ES_tradnl"/>
        </w:rPr>
        <w:t xml:space="preserve">1.- </w:t>
      </w:r>
      <w:r w:rsidR="004F18A6">
        <w:rPr>
          <w:lang w:val="es-ES_tradnl"/>
        </w:rPr>
        <w:t xml:space="preserve">En la Primea serie libre A, </w:t>
      </w:r>
      <w:r w:rsidR="009C7B45">
        <w:rPr>
          <w:lang w:val="es-ES_tradnl"/>
        </w:rPr>
        <w:t xml:space="preserve">en el segundo animal, </w:t>
      </w:r>
      <w:r w:rsidR="004F18A6">
        <w:rPr>
          <w:lang w:val="es-ES_tradnl"/>
        </w:rPr>
        <w:t>la c</w:t>
      </w:r>
      <w:r>
        <w:rPr>
          <w:lang w:val="es-ES_tradnl"/>
        </w:rPr>
        <w:t>ol</w:t>
      </w:r>
      <w:r w:rsidR="004F18A6">
        <w:rPr>
          <w:lang w:val="es-ES_tradnl"/>
        </w:rPr>
        <w:t xml:space="preserve">lera de Ardura y González, en Firpo y </w:t>
      </w:r>
      <w:r w:rsidR="00521D26">
        <w:rPr>
          <w:lang w:val="es-ES_tradnl"/>
        </w:rPr>
        <w:t>D</w:t>
      </w:r>
      <w:r w:rsidR="004F18A6">
        <w:rPr>
          <w:lang w:val="es-ES_tradnl"/>
        </w:rPr>
        <w:t xml:space="preserve">on Pirula, le cantan punto malo por </w:t>
      </w:r>
      <w:r w:rsidR="00521D26">
        <w:rPr>
          <w:lang w:val="es-ES_tradnl"/>
        </w:rPr>
        <w:t>golpe a</w:t>
      </w:r>
      <w:r w:rsidR="008A20A1">
        <w:rPr>
          <w:lang w:val="es-ES_tradnl"/>
        </w:rPr>
        <w:t>l</w:t>
      </w:r>
      <w:r w:rsidR="00521D26">
        <w:rPr>
          <w:lang w:val="es-ES_tradnl"/>
        </w:rPr>
        <w:t xml:space="preserve"> </w:t>
      </w:r>
      <w:r w:rsidR="004F18A6">
        <w:rPr>
          <w:lang w:val="es-ES_tradnl"/>
        </w:rPr>
        <w:t>novillo con puerta, y es eliminado del rodeo.</w:t>
      </w:r>
    </w:p>
    <w:p w14:paraId="4E66792F" w14:textId="5CD456A9" w:rsidR="00EF5725" w:rsidRDefault="00EF5725" w:rsidP="00E47267">
      <w:pPr>
        <w:ind w:right="1984"/>
        <w:rPr>
          <w:lang w:val="es-ES_tradnl"/>
        </w:rPr>
      </w:pPr>
    </w:p>
    <w:p w14:paraId="590D85C2" w14:textId="2D5CBFF8" w:rsidR="00F82792" w:rsidRDefault="00D9794C" w:rsidP="00E47267">
      <w:pPr>
        <w:ind w:right="1984"/>
        <w:rPr>
          <w:lang w:val="es-ES_tradnl"/>
        </w:rPr>
      </w:pPr>
      <w:r>
        <w:rPr>
          <w:lang w:val="es-ES_tradnl"/>
        </w:rPr>
        <w:t xml:space="preserve">2.- </w:t>
      </w:r>
      <w:r w:rsidR="00F82792">
        <w:rPr>
          <w:lang w:val="es-ES_tradnl"/>
        </w:rPr>
        <w:t>En Segunda Serie Libre B, tercer animal, el jinete Emiliano Ruiz, hace abandono en la salida del novillo.</w:t>
      </w:r>
    </w:p>
    <w:p w14:paraId="7498D5E2" w14:textId="4A1E5BEB" w:rsidR="00F82792" w:rsidRDefault="00F82792" w:rsidP="00E47267">
      <w:pPr>
        <w:ind w:right="1984"/>
        <w:rPr>
          <w:lang w:val="es-ES_tradnl"/>
        </w:rPr>
      </w:pPr>
      <w:r>
        <w:rPr>
          <w:lang w:val="es-ES_tradnl"/>
        </w:rPr>
        <w:t>Esta situación no es cantada por el jurado.</w:t>
      </w:r>
    </w:p>
    <w:p w14:paraId="09B91D37" w14:textId="50138DA2" w:rsidR="00F82792" w:rsidRDefault="00F82792" w:rsidP="00E47267">
      <w:pPr>
        <w:ind w:right="1984"/>
        <w:rPr>
          <w:lang w:val="es-ES_tradnl"/>
        </w:rPr>
      </w:pPr>
      <w:r>
        <w:rPr>
          <w:lang w:val="es-ES_tradnl"/>
        </w:rPr>
        <w:t>Se informa para efectos disciplinarios.</w:t>
      </w:r>
    </w:p>
    <w:p w14:paraId="192D53EC" w14:textId="77777777" w:rsidR="00D9794C" w:rsidRPr="00E47267" w:rsidRDefault="00D9794C" w:rsidP="00E47267">
      <w:pPr>
        <w:ind w:right="1984"/>
        <w:rPr>
          <w:lang w:val="es-ES_tradnl"/>
        </w:rPr>
      </w:pPr>
    </w:p>
    <w:p w14:paraId="49DEE937" w14:textId="4DDAD3B5" w:rsidR="00D9794C" w:rsidRDefault="00D9794C" w:rsidP="00E47267">
      <w:pPr>
        <w:rPr>
          <w:lang w:val="es-ES_tradnl"/>
        </w:rPr>
      </w:pPr>
      <w:r>
        <w:rPr>
          <w:lang w:val="es-ES_tradnl"/>
        </w:rPr>
        <w:t xml:space="preserve">3.- El domingo, luego de terminada la final de movimiento de la rienda, en sector de las pesebreras el jinete Alfonso Navarro U., </w:t>
      </w:r>
      <w:proofErr w:type="gramStart"/>
      <w:r>
        <w:rPr>
          <w:lang w:val="es-ES_tradnl"/>
        </w:rPr>
        <w:t>carnet</w:t>
      </w:r>
      <w:proofErr w:type="gramEnd"/>
      <w:r>
        <w:rPr>
          <w:lang w:val="es-ES_tradnl"/>
        </w:rPr>
        <w:t xml:space="preserve"> 84557</w:t>
      </w:r>
    </w:p>
    <w:p w14:paraId="6EF2C7A7" w14:textId="218B0469" w:rsidR="00D9794C" w:rsidRDefault="00D9794C" w:rsidP="00E47267">
      <w:pPr>
        <w:rPr>
          <w:lang w:val="es-ES_tradnl"/>
        </w:rPr>
      </w:pPr>
      <w:r>
        <w:rPr>
          <w:lang w:val="es-ES_tradnl"/>
        </w:rPr>
        <w:t>procede a castigar con espuelas y ramal al ejemplar Olivillo N°245273. Requerido por este delegado, el Sr Navarro reconoce la falta y solicita las disculpas pertinentes.</w:t>
      </w:r>
    </w:p>
    <w:p w14:paraId="6BA2F56A" w14:textId="77777777" w:rsidR="00D9794C" w:rsidRDefault="00D9794C" w:rsidP="00E47267">
      <w:pPr>
        <w:rPr>
          <w:lang w:val="es-ES_tradnl"/>
        </w:rPr>
      </w:pPr>
    </w:p>
    <w:p w14:paraId="73C99CB7" w14:textId="367A14D8" w:rsidR="00D9794C" w:rsidRDefault="00D9794C" w:rsidP="00E47267">
      <w:pPr>
        <w:rPr>
          <w:lang w:val="es-ES_tradnl"/>
        </w:rPr>
      </w:pPr>
      <w:r>
        <w:rPr>
          <w:lang w:val="es-ES_tradnl"/>
        </w:rPr>
        <w:t>4.- En la serie campeones, el jinete Nicolás Barros, terminada la carrera de su primera collera en competencia, luego de entregado el toro se dirige al delegado de cancha a quien señala que la calidad de jura es deficiente y solicita al delegado que lo informe a la caseta. Esto lo hace de manea alterada, en términos poco cordiales, sin insultos</w:t>
      </w:r>
      <w:r w:rsidR="001000AD">
        <w:rPr>
          <w:lang w:val="es-ES_tradnl"/>
        </w:rPr>
        <w:t xml:space="preserve"> ni garabatos</w:t>
      </w:r>
      <w:r>
        <w:rPr>
          <w:lang w:val="es-ES_tradnl"/>
        </w:rPr>
        <w:t>, a vista de los ortos corredores, como José Manuel Pozo.</w:t>
      </w:r>
    </w:p>
    <w:p w14:paraId="4C43CFCC" w14:textId="71D53E41" w:rsidR="00E47267" w:rsidRDefault="00D9794C" w:rsidP="00E47267">
      <w:pPr>
        <w:rPr>
          <w:lang w:val="es-ES_tradnl"/>
        </w:rPr>
      </w:pPr>
      <w:r>
        <w:rPr>
          <w:lang w:val="es-ES_tradnl"/>
        </w:rPr>
        <w:t xml:space="preserve">    Al ingresar la segunda collera el Sr Nicolás Barros le solicita al delegado de cancha las disculpas pertinentes, reconociendo encontrarse un estado de alteración.  </w:t>
      </w:r>
      <w:r w:rsidR="00E47267">
        <w:rPr>
          <w:lang w:val="es-ES_tradnl"/>
        </w:rPr>
        <w:br w:type="page"/>
      </w:r>
    </w:p>
    <w:p w14:paraId="00779271" w14:textId="77777777" w:rsidR="00D9794C" w:rsidRPr="00E47267" w:rsidRDefault="00D9794C" w:rsidP="00E47267">
      <w:pPr>
        <w:rPr>
          <w:lang w:val="es-ES_tradnl"/>
        </w:rPr>
      </w:pPr>
    </w:p>
    <w:p w14:paraId="6087A923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4F70905C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534EB9" w:rsidRPr="00534EB9" w14:paraId="53D4C9EC" w14:textId="77777777" w:rsidTr="00534EB9">
        <w:tc>
          <w:tcPr>
            <w:tcW w:w="13740" w:type="dxa"/>
          </w:tcPr>
          <w:p w14:paraId="2C5F01CC" w14:textId="500C815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4F18A6">
              <w:rPr>
                <w:lang w:val="es-ES_tradnl"/>
              </w:rPr>
              <w:t xml:space="preserve"> muy bueno</w:t>
            </w:r>
          </w:p>
        </w:tc>
      </w:tr>
      <w:tr w:rsidR="00534EB9" w:rsidRPr="00534EB9" w14:paraId="06221B40" w14:textId="77777777" w:rsidTr="00534EB9">
        <w:tc>
          <w:tcPr>
            <w:tcW w:w="13740" w:type="dxa"/>
          </w:tcPr>
          <w:p w14:paraId="25534245" w14:textId="25777AC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4F18A6">
              <w:rPr>
                <w:lang w:val="es-ES_tradnl"/>
              </w:rPr>
              <w:t xml:space="preserve"> perfecto</w:t>
            </w:r>
          </w:p>
        </w:tc>
      </w:tr>
      <w:tr w:rsidR="00534EB9" w:rsidRPr="00534EB9" w14:paraId="63F111E1" w14:textId="77777777" w:rsidTr="00534EB9">
        <w:tc>
          <w:tcPr>
            <w:tcW w:w="13740" w:type="dxa"/>
          </w:tcPr>
          <w:p w14:paraId="657C12FB" w14:textId="34146E7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4F18A6">
              <w:rPr>
                <w:lang w:val="es-ES_tradnl"/>
              </w:rPr>
              <w:t xml:space="preserve"> reglamentaria y visible en todo momento.</w:t>
            </w:r>
          </w:p>
        </w:tc>
      </w:tr>
      <w:tr w:rsidR="00534EB9" w:rsidRPr="00534EB9" w14:paraId="092CD9FD" w14:textId="77777777" w:rsidTr="00534EB9">
        <w:tc>
          <w:tcPr>
            <w:tcW w:w="13740" w:type="dxa"/>
          </w:tcPr>
          <w:p w14:paraId="3247D7C1" w14:textId="329689D5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4F18A6">
              <w:rPr>
                <w:lang w:val="es-ES_tradnl"/>
              </w:rPr>
              <w:t xml:space="preserve"> Muy bien, con cambio de colores de estas para que se destacaran.</w:t>
            </w:r>
          </w:p>
        </w:tc>
      </w:tr>
      <w:tr w:rsidR="00534EB9" w:rsidRPr="00534EB9" w14:paraId="369CD89F" w14:textId="77777777" w:rsidTr="00534EB9">
        <w:tc>
          <w:tcPr>
            <w:tcW w:w="13740" w:type="dxa"/>
          </w:tcPr>
          <w:p w14:paraId="18B36E58" w14:textId="27CB5CC0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4F18A6">
              <w:rPr>
                <w:lang w:val="es-ES_tradnl"/>
              </w:rPr>
              <w:t>muy bueno.</w:t>
            </w:r>
          </w:p>
        </w:tc>
      </w:tr>
      <w:tr w:rsidR="00534EB9" w:rsidRPr="00534EB9" w14:paraId="3C8BE496" w14:textId="77777777" w:rsidTr="00534EB9">
        <w:tc>
          <w:tcPr>
            <w:tcW w:w="13740" w:type="dxa"/>
          </w:tcPr>
          <w:p w14:paraId="3A2F1D82" w14:textId="3F2FC9BC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4F18A6">
              <w:rPr>
                <w:lang w:val="es-ES_tradnl"/>
              </w:rPr>
              <w:t xml:space="preserve"> muy buena</w:t>
            </w:r>
          </w:p>
        </w:tc>
      </w:tr>
      <w:tr w:rsidR="00534EB9" w:rsidRPr="00534EB9" w14:paraId="203571B6" w14:textId="77777777" w:rsidTr="00534EB9">
        <w:tc>
          <w:tcPr>
            <w:tcW w:w="13740" w:type="dxa"/>
          </w:tcPr>
          <w:p w14:paraId="5DCD1898" w14:textId="4647619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4F18A6">
              <w:rPr>
                <w:lang w:val="es-ES_tradnl"/>
              </w:rPr>
              <w:t xml:space="preserve"> buenas</w:t>
            </w:r>
          </w:p>
        </w:tc>
      </w:tr>
      <w:tr w:rsidR="00534EB9" w:rsidRPr="00534EB9" w14:paraId="7826A2AD" w14:textId="77777777" w:rsidTr="00534EB9">
        <w:tc>
          <w:tcPr>
            <w:tcW w:w="13740" w:type="dxa"/>
          </w:tcPr>
          <w:p w14:paraId="3D581B93" w14:textId="1BD9A0A2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4F18A6">
              <w:rPr>
                <w:lang w:val="es-ES_tradnl"/>
              </w:rPr>
              <w:t xml:space="preserve"> bueno</w:t>
            </w:r>
          </w:p>
        </w:tc>
      </w:tr>
      <w:tr w:rsidR="00534EB9" w:rsidRPr="00534EB9" w14:paraId="78CBD56A" w14:textId="77777777" w:rsidTr="00534EB9">
        <w:tc>
          <w:tcPr>
            <w:tcW w:w="13740" w:type="dxa"/>
          </w:tcPr>
          <w:p w14:paraId="7D3BC39A" w14:textId="5093F560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4F18A6">
              <w:rPr>
                <w:lang w:val="es-ES_tradnl"/>
              </w:rPr>
              <w:t>buenos</w:t>
            </w:r>
          </w:p>
        </w:tc>
      </w:tr>
      <w:tr w:rsidR="00534EB9" w:rsidRPr="00534EB9" w14:paraId="7E24275C" w14:textId="77777777" w:rsidTr="00534EB9">
        <w:tc>
          <w:tcPr>
            <w:tcW w:w="13740" w:type="dxa"/>
          </w:tcPr>
          <w:p w14:paraId="3EC7480E" w14:textId="75340E4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4F18A6">
              <w:rPr>
                <w:lang w:val="es-ES_tradnl"/>
              </w:rPr>
              <w:t>bueno</w:t>
            </w:r>
          </w:p>
        </w:tc>
      </w:tr>
      <w:tr w:rsidR="00534EB9" w:rsidRPr="00534EB9" w14:paraId="418A53CE" w14:textId="77777777" w:rsidTr="00534EB9">
        <w:tc>
          <w:tcPr>
            <w:tcW w:w="13740" w:type="dxa"/>
          </w:tcPr>
          <w:p w14:paraId="4C06F24D" w14:textId="6AC4743F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4F18A6">
              <w:rPr>
                <w:lang w:val="es-ES_tradnl"/>
              </w:rPr>
              <w:t xml:space="preserve"> buena</w:t>
            </w:r>
          </w:p>
        </w:tc>
      </w:tr>
      <w:tr w:rsidR="00534EB9" w:rsidRPr="00534EB9" w14:paraId="7B0F4C70" w14:textId="77777777" w:rsidTr="00534EB9">
        <w:tc>
          <w:tcPr>
            <w:tcW w:w="13740" w:type="dxa"/>
          </w:tcPr>
          <w:p w14:paraId="72BDEBE3" w14:textId="08D0D446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4F18A6">
              <w:rPr>
                <w:lang w:val="es-ES_tradnl"/>
              </w:rPr>
              <w:t xml:space="preserve"> buena</w:t>
            </w:r>
          </w:p>
        </w:tc>
      </w:tr>
      <w:tr w:rsidR="00534EB9" w:rsidRPr="00534EB9" w14:paraId="7BD2B2F9" w14:textId="77777777" w:rsidTr="00534EB9">
        <w:tc>
          <w:tcPr>
            <w:tcW w:w="13740" w:type="dxa"/>
          </w:tcPr>
          <w:p w14:paraId="14F450F6" w14:textId="1D17EAB4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4F18A6">
              <w:rPr>
                <w:lang w:val="es-ES_tradnl"/>
              </w:rPr>
              <w:t xml:space="preserve"> buenos</w:t>
            </w:r>
          </w:p>
        </w:tc>
      </w:tr>
      <w:tr w:rsidR="00534EB9" w:rsidRPr="00534EB9" w14:paraId="06AC6803" w14:textId="77777777" w:rsidTr="00534EB9">
        <w:tc>
          <w:tcPr>
            <w:tcW w:w="13740" w:type="dxa"/>
          </w:tcPr>
          <w:p w14:paraId="5D28F0D8" w14:textId="6672D4F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4F18A6">
              <w:rPr>
                <w:lang w:val="es-ES_tradnl"/>
              </w:rPr>
              <w:t>buenos</w:t>
            </w:r>
          </w:p>
        </w:tc>
      </w:tr>
      <w:tr w:rsidR="00534EB9" w:rsidRPr="00534EB9" w14:paraId="010C1E58" w14:textId="77777777" w:rsidTr="00534EB9">
        <w:tc>
          <w:tcPr>
            <w:tcW w:w="13740" w:type="dxa"/>
          </w:tcPr>
          <w:p w14:paraId="1F1EF0E4" w14:textId="5072A608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4F18A6">
              <w:rPr>
                <w:lang w:val="es-ES_tradnl"/>
              </w:rPr>
              <w:t xml:space="preserve"> buenas</w:t>
            </w:r>
          </w:p>
        </w:tc>
      </w:tr>
      <w:tr w:rsidR="00534EB9" w:rsidRPr="00534EB9" w14:paraId="6FE9E2B7" w14:textId="77777777" w:rsidTr="00534EB9">
        <w:tc>
          <w:tcPr>
            <w:tcW w:w="13740" w:type="dxa"/>
          </w:tcPr>
          <w:p w14:paraId="48F4BC55" w14:textId="6ACB11C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4F18A6">
              <w:rPr>
                <w:lang w:val="es-ES_tradnl"/>
              </w:rPr>
              <w:t xml:space="preserve"> buenas</w:t>
            </w:r>
          </w:p>
        </w:tc>
      </w:tr>
      <w:tr w:rsidR="00534EB9" w:rsidRPr="00534EB9" w14:paraId="21D933A2" w14:textId="77777777" w:rsidTr="00534EB9">
        <w:tc>
          <w:tcPr>
            <w:tcW w:w="13740" w:type="dxa"/>
          </w:tcPr>
          <w:p w14:paraId="7AAB89FA" w14:textId="368865FD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4F18A6">
              <w:rPr>
                <w:lang w:val="es-ES_tradnl"/>
              </w:rPr>
              <w:t xml:space="preserve"> </w:t>
            </w:r>
            <w:proofErr w:type="spellStart"/>
            <w:r w:rsidR="004F18A6">
              <w:rPr>
                <w:lang w:val="es-ES_tradnl"/>
              </w:rPr>
              <w:t>disopnibles</w:t>
            </w:r>
            <w:proofErr w:type="spellEnd"/>
            <w:r w:rsidR="004F18A6">
              <w:rPr>
                <w:lang w:val="es-ES_tradnl"/>
              </w:rPr>
              <w:t xml:space="preserve"> y buenos</w:t>
            </w:r>
          </w:p>
        </w:tc>
      </w:tr>
      <w:tr w:rsidR="00534EB9" w:rsidRPr="00534EB9" w14:paraId="7263A7B3" w14:textId="77777777" w:rsidTr="00534EB9">
        <w:tc>
          <w:tcPr>
            <w:tcW w:w="13740" w:type="dxa"/>
          </w:tcPr>
          <w:p w14:paraId="249E926A" w14:textId="1A27D4BE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4F18A6">
              <w:rPr>
                <w:lang w:val="es-ES_tradnl"/>
              </w:rPr>
              <w:t xml:space="preserve"> buenos</w:t>
            </w:r>
          </w:p>
        </w:tc>
      </w:tr>
      <w:tr w:rsidR="00534EB9" w:rsidRPr="00534EB9" w14:paraId="4F884033" w14:textId="77777777" w:rsidTr="00534EB9">
        <w:tc>
          <w:tcPr>
            <w:tcW w:w="13740" w:type="dxa"/>
          </w:tcPr>
          <w:p w14:paraId="74256AE5" w14:textId="1D22A695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  <w:r w:rsidR="004F18A6">
              <w:rPr>
                <w:lang w:val="es-ES_tradnl"/>
              </w:rPr>
              <w:t>Tránsito y señalética visible en todo momento.</w:t>
            </w:r>
          </w:p>
          <w:p w14:paraId="5A82D08C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6787605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3913C6C2" w14:textId="77777777" w:rsidR="00B5754C" w:rsidRPr="00EF5725" w:rsidRDefault="00B5754C" w:rsidP="00B5754C">
      <w:pPr>
        <w:rPr>
          <w:lang w:val="es-ES_tradnl"/>
        </w:rPr>
      </w:pPr>
    </w:p>
    <w:p w14:paraId="46BCDF5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56D0BE6F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23117F8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7A2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4C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EF00D8" w:rsidRPr="0063487D" w14:paraId="356756E6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10B9" w14:textId="6BC108DF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7481" w14:textId="25FCBBE5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6CDC0478" w14:textId="77777777" w:rsidTr="00B90AAE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D8DD2" w14:textId="6FA52C44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68A14" w14:textId="677E3431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2A2D4458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45C50" w14:textId="4FD9899E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6587A" w14:textId="2EA01F32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7EAAFC56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3BFE8" w14:textId="6A0E0706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5FC41" w14:textId="67816509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72380305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F6E53" w14:textId="553613E8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1C06" w14:textId="37305B94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50AA80FB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8D152" w14:textId="0EBAD783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3664" w14:textId="16A68EA4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0BADAB1E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2F12E" w14:textId="2ED6D6F5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3CF1" w14:textId="30EA7D54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F00D8" w:rsidRPr="0063487D" w14:paraId="600EAADB" w14:textId="77777777" w:rsidTr="00B90AAE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A4EE7" w14:textId="641527D2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1C5D0" w14:textId="03014DDF" w:rsidR="00EF00D8" w:rsidRPr="0063487D" w:rsidRDefault="00EF00D8" w:rsidP="00EF00D8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14:paraId="2DBD7BC9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59429AE5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6B3D2AF7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4A63587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17602FD2" w14:textId="77777777" w:rsidR="00BB03EE" w:rsidRDefault="00BB03EE" w:rsidP="00BB03EE">
      <w:pPr>
        <w:ind w:right="1984"/>
        <w:rPr>
          <w:lang w:val="es-ES_tradnl"/>
        </w:rPr>
      </w:pPr>
    </w:p>
    <w:p w14:paraId="60175278" w14:textId="4B4E5157" w:rsidR="00BB03EE" w:rsidRPr="004F18A6" w:rsidRDefault="004F18A6" w:rsidP="004F18A6">
      <w:pPr>
        <w:ind w:left="720" w:right="1984"/>
        <w:rPr>
          <w:lang w:val="es-ES_tradnl"/>
        </w:rPr>
      </w:pPr>
      <w:proofErr w:type="gramStart"/>
      <w:r>
        <w:rPr>
          <w:lang w:val="es-ES_tradnl"/>
        </w:rPr>
        <w:t>No.-</w:t>
      </w:r>
      <w:proofErr w:type="gramEnd"/>
    </w:p>
    <w:p w14:paraId="79C3B4D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3FE520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E9CFAC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74CAAC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33FBCD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3CD20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B51764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F32B28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6F76B6A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CE085D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C7B7C1F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855843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43BDC20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1C8E85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386707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794EEF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7A0C8C1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6E428F71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0A85E1A8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4D2EAA65" w14:textId="77777777" w:rsidR="0000670B" w:rsidRDefault="0000670B" w:rsidP="001C55CB">
      <w:pPr>
        <w:rPr>
          <w:lang w:val="es-ES_tradnl"/>
        </w:rPr>
      </w:pPr>
    </w:p>
    <w:p w14:paraId="124BBFA8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</w:p>
    <w:p w14:paraId="7F045722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</w:p>
    <w:p w14:paraId="648FC203" w14:textId="77777777" w:rsidR="001C55CB" w:rsidRDefault="001C55CB" w:rsidP="001C55CB">
      <w:pPr>
        <w:rPr>
          <w:lang w:val="es-ES_tradnl"/>
        </w:rPr>
      </w:pPr>
    </w:p>
    <w:p w14:paraId="7A12E74B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42403244" w14:textId="77777777" w:rsidR="00A9520C" w:rsidRDefault="00A9520C" w:rsidP="001C55CB">
      <w:pPr>
        <w:rPr>
          <w:lang w:val="es-ES_tradnl"/>
        </w:rPr>
      </w:pPr>
    </w:p>
    <w:p w14:paraId="33D524A9" w14:textId="528B14C6" w:rsidR="004662F6" w:rsidRDefault="004F18A6" w:rsidP="001C55CB">
      <w:pPr>
        <w:rPr>
          <w:lang w:val="es-ES_tradnl"/>
        </w:rPr>
      </w:pPr>
      <w:r>
        <w:rPr>
          <w:lang w:val="es-ES_tradnl"/>
        </w:rPr>
        <w:t xml:space="preserve">1.- </w:t>
      </w:r>
      <w:r w:rsidR="009C7B45">
        <w:rPr>
          <w:lang w:val="es-ES_tradnl"/>
        </w:rPr>
        <w:t>Serie Mixta, 3a atajada del 4 animal de Iv</w:t>
      </w:r>
      <w:r w:rsidR="00D9794C">
        <w:rPr>
          <w:lang w:val="es-ES_tradnl"/>
        </w:rPr>
        <w:t>á</w:t>
      </w:r>
      <w:r w:rsidR="009C7B45">
        <w:rPr>
          <w:lang w:val="es-ES_tradnl"/>
        </w:rPr>
        <w:t>n Carvajal, CI 10.466.901-8, N° socio 112267, collera N 9, sin consecuencias, siguieron participando.</w:t>
      </w:r>
    </w:p>
    <w:p w14:paraId="075234CE" w14:textId="773BA50E" w:rsidR="009C7B45" w:rsidRDefault="009C7B45" w:rsidP="001C55CB">
      <w:pPr>
        <w:rPr>
          <w:lang w:val="es-ES_tradnl"/>
        </w:rPr>
      </w:pPr>
      <w:r>
        <w:rPr>
          <w:lang w:val="es-ES_tradnl"/>
        </w:rPr>
        <w:t>2.- Primera serie libre B, 3a atajada del 4 animal de Pedro Espinoza, 16.107.705-4, N° socio 157236, collera N 29, sin consecuencias, siguieron participando.</w:t>
      </w:r>
    </w:p>
    <w:p w14:paraId="20823A56" w14:textId="105439B6" w:rsidR="009C7B45" w:rsidRDefault="009C7B45" w:rsidP="009C7B45">
      <w:pPr>
        <w:rPr>
          <w:lang w:val="es-ES_tradnl"/>
        </w:rPr>
      </w:pPr>
      <w:r>
        <w:rPr>
          <w:lang w:val="es-ES_tradnl"/>
        </w:rPr>
        <w:t xml:space="preserve">3.- Segunda Serie Libre A, 1a atajada del 1 toro de Gonzalo Zunino, 18.807.799-4,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socio 200379, collera N 21, sin consecuencias, siguieron participando.</w:t>
      </w:r>
    </w:p>
    <w:p w14:paraId="60B6D305" w14:textId="222263AC" w:rsidR="009C7B45" w:rsidRDefault="009C7B45" w:rsidP="009C7B45">
      <w:pPr>
        <w:rPr>
          <w:lang w:val="es-ES_tradnl"/>
        </w:rPr>
      </w:pPr>
      <w:r>
        <w:rPr>
          <w:lang w:val="es-ES_tradnl"/>
        </w:rPr>
        <w:t xml:space="preserve">4.- Segunda Serie Libre A, 1a 1 atajada del 1 animal de Carlos </w:t>
      </w:r>
      <w:proofErr w:type="spellStart"/>
      <w:r>
        <w:rPr>
          <w:lang w:val="es-ES_tradnl"/>
        </w:rPr>
        <w:t>Salamé</w:t>
      </w:r>
      <w:proofErr w:type="spellEnd"/>
      <w:r>
        <w:rPr>
          <w:lang w:val="es-ES_tradnl"/>
        </w:rPr>
        <w:t xml:space="preserve">, CI 9.309.928-1, </w:t>
      </w:r>
      <w:proofErr w:type="spellStart"/>
      <w:r>
        <w:rPr>
          <w:lang w:val="es-ES_tradnl"/>
        </w:rPr>
        <w:t>N°</w:t>
      </w:r>
      <w:proofErr w:type="spellEnd"/>
      <w:r>
        <w:rPr>
          <w:lang w:val="es-ES_tradnl"/>
        </w:rPr>
        <w:t xml:space="preserve"> socio 98159, collera N 17, sin consecuencias, siguieron participando.</w:t>
      </w:r>
    </w:p>
    <w:p w14:paraId="52EB1ECD" w14:textId="081A9A9D" w:rsidR="009C7B45" w:rsidRDefault="009C7B45" w:rsidP="009C7B45">
      <w:pPr>
        <w:rPr>
          <w:lang w:val="es-ES_tradnl"/>
        </w:rPr>
      </w:pPr>
      <w:r>
        <w:rPr>
          <w:lang w:val="es-ES_tradnl"/>
        </w:rPr>
        <w:t xml:space="preserve">5.- Segunda Serie Libre A, 1a 3 atajada del desempate del 4° lugar, </w:t>
      </w:r>
      <w:proofErr w:type="spellStart"/>
      <w:r>
        <w:rPr>
          <w:lang w:val="es-ES_tradnl"/>
        </w:rPr>
        <w:t>Muricio</w:t>
      </w:r>
      <w:proofErr w:type="spellEnd"/>
      <w:r>
        <w:rPr>
          <w:lang w:val="es-ES_tradnl"/>
        </w:rPr>
        <w:t xml:space="preserve"> Ordoñez, CI</w:t>
      </w:r>
      <w:r w:rsidR="00D9794C">
        <w:rPr>
          <w:lang w:val="es-ES_tradnl"/>
        </w:rPr>
        <w:t xml:space="preserve"> 9.500.497-0</w:t>
      </w:r>
      <w:r>
        <w:rPr>
          <w:lang w:val="es-ES_tradnl"/>
        </w:rPr>
        <w:t>, N° socio 100242, collera N 1, sin consecuencias, siguieron participando.</w:t>
      </w:r>
    </w:p>
    <w:p w14:paraId="354A68BD" w14:textId="542CECC1" w:rsidR="009C7B45" w:rsidRDefault="009C7B45" w:rsidP="009C7B45">
      <w:pPr>
        <w:rPr>
          <w:lang w:val="es-ES_tradnl"/>
        </w:rPr>
      </w:pPr>
      <w:r>
        <w:rPr>
          <w:lang w:val="es-ES_tradnl"/>
        </w:rPr>
        <w:t xml:space="preserve">6.- </w:t>
      </w:r>
      <w:r w:rsidR="00D9794C">
        <w:rPr>
          <w:lang w:val="es-ES_tradnl"/>
        </w:rPr>
        <w:t>Segunda Serie Libre B, 1a 1 atajada del 1° animal, Sergio Navarro CI 10.807.219-9, N° socio 195235, collera N 4, sin consecuencias, siguieron participando.</w:t>
      </w:r>
    </w:p>
    <w:p w14:paraId="7E2223B2" w14:textId="6150C0BD" w:rsidR="00D9794C" w:rsidRDefault="00D9794C" w:rsidP="00D9794C">
      <w:pPr>
        <w:rPr>
          <w:lang w:val="es-ES_tradnl"/>
        </w:rPr>
      </w:pPr>
      <w:r>
        <w:rPr>
          <w:lang w:val="es-ES_tradnl"/>
        </w:rPr>
        <w:t>7.- Segunda Serie Libre B, 1a 3 atajada del 1° animal, Sergio Figueroa CI 16.572.777-0, N° socio 15976k, collera N 24, sin consecuencias, siguieron participando.</w:t>
      </w:r>
    </w:p>
    <w:p w14:paraId="64486FA7" w14:textId="252DF737" w:rsidR="00D9794C" w:rsidRDefault="00D9794C" w:rsidP="00D9794C">
      <w:pPr>
        <w:rPr>
          <w:lang w:val="es-ES_tradnl"/>
        </w:rPr>
      </w:pPr>
      <w:r>
        <w:rPr>
          <w:lang w:val="es-ES_tradnl"/>
        </w:rPr>
        <w:t xml:space="preserve">8.- Serie Campeones, 2| toro, en la cancha cae con caballo, Gustavo Valdebenito CI </w:t>
      </w:r>
      <w:r w:rsidR="008A20A1">
        <w:rPr>
          <w:lang w:val="es-ES_tradnl"/>
        </w:rPr>
        <w:t>14.207.932-1</w:t>
      </w:r>
      <w:r>
        <w:rPr>
          <w:lang w:val="es-ES_tradnl"/>
        </w:rPr>
        <w:t>, N° socio 146005, collera N 15, sin consecuencias, siguieron participando.</w:t>
      </w:r>
    </w:p>
    <w:p w14:paraId="665EDFA6" w14:textId="2E9B7DEF" w:rsidR="009C7B45" w:rsidRDefault="00D9794C" w:rsidP="009C7B45">
      <w:pPr>
        <w:rPr>
          <w:lang w:val="es-ES_tradnl"/>
        </w:rPr>
      </w:pPr>
      <w:r>
        <w:rPr>
          <w:lang w:val="es-ES_tradnl"/>
        </w:rPr>
        <w:t xml:space="preserve">9.- Serie Campeones, 2° toro, en </w:t>
      </w:r>
      <w:proofErr w:type="spellStart"/>
      <w:r>
        <w:rPr>
          <w:lang w:val="es-ES_tradnl"/>
        </w:rPr>
        <w:t>apiñadero</w:t>
      </w:r>
      <w:proofErr w:type="spellEnd"/>
      <w:r>
        <w:rPr>
          <w:lang w:val="es-ES_tradnl"/>
        </w:rPr>
        <w:t xml:space="preserve"> caída con caballo, </w:t>
      </w:r>
      <w:proofErr w:type="spellStart"/>
      <w:r>
        <w:rPr>
          <w:lang w:val="es-ES_tradnl"/>
        </w:rPr>
        <w:t>Schawky</w:t>
      </w:r>
      <w:proofErr w:type="spellEnd"/>
      <w:r>
        <w:rPr>
          <w:lang w:val="es-ES_tradnl"/>
        </w:rPr>
        <w:t xml:space="preserve"> Eltit CI </w:t>
      </w:r>
      <w:r w:rsidR="008A20A1">
        <w:rPr>
          <w:lang w:val="es-ES_tradnl"/>
        </w:rPr>
        <w:t>17.352.939-2</w:t>
      </w:r>
      <w:r>
        <w:rPr>
          <w:lang w:val="es-ES_tradnl"/>
        </w:rPr>
        <w:t>, N° socio 198285, collera N 8, sin consecuencias, siguieron participando.</w:t>
      </w:r>
    </w:p>
    <w:p w14:paraId="12EC2597" w14:textId="77777777" w:rsidR="004662F6" w:rsidRDefault="004662F6" w:rsidP="001C55CB">
      <w:pPr>
        <w:rPr>
          <w:lang w:val="es-ES_tradnl"/>
        </w:rPr>
      </w:pPr>
    </w:p>
    <w:p w14:paraId="086ABC32" w14:textId="77777777" w:rsidR="004662F6" w:rsidRDefault="004662F6" w:rsidP="001C55CB">
      <w:pPr>
        <w:rPr>
          <w:lang w:val="es-ES_tradnl"/>
        </w:rPr>
      </w:pPr>
    </w:p>
    <w:p w14:paraId="01C26F55" w14:textId="77777777" w:rsidR="004662F6" w:rsidRDefault="004662F6" w:rsidP="001C55CB">
      <w:pPr>
        <w:rPr>
          <w:lang w:val="es-ES_tradnl"/>
        </w:rPr>
      </w:pPr>
    </w:p>
    <w:p w14:paraId="1B35C6F4" w14:textId="77777777" w:rsidR="004662F6" w:rsidRDefault="004662F6" w:rsidP="001C55CB">
      <w:pPr>
        <w:rPr>
          <w:lang w:val="es-ES_tradnl"/>
        </w:rPr>
      </w:pPr>
    </w:p>
    <w:p w14:paraId="791E4586" w14:textId="77777777" w:rsidR="004662F6" w:rsidRDefault="004662F6" w:rsidP="001C55CB">
      <w:pPr>
        <w:rPr>
          <w:lang w:val="es-ES_tradnl"/>
        </w:rPr>
      </w:pPr>
    </w:p>
    <w:p w14:paraId="195E1015" w14:textId="4BA605A3" w:rsidR="004662F6" w:rsidRDefault="004662F6" w:rsidP="001C55CB">
      <w:pPr>
        <w:rPr>
          <w:lang w:val="es-ES_tradnl"/>
        </w:rPr>
      </w:pPr>
    </w:p>
    <w:p w14:paraId="489BA668" w14:textId="77777777" w:rsidR="004662F6" w:rsidRDefault="004662F6" w:rsidP="001C55CB">
      <w:pPr>
        <w:rPr>
          <w:lang w:val="es-ES_tradnl"/>
        </w:rPr>
      </w:pPr>
    </w:p>
    <w:p w14:paraId="164BC724" w14:textId="77777777" w:rsidR="004662F6" w:rsidRDefault="004662F6" w:rsidP="001C55CB">
      <w:pPr>
        <w:rPr>
          <w:lang w:val="es-ES_tradnl"/>
        </w:rPr>
      </w:pPr>
    </w:p>
    <w:p w14:paraId="74235E02" w14:textId="77777777" w:rsidR="004662F6" w:rsidRDefault="004662F6" w:rsidP="001C55CB">
      <w:pPr>
        <w:rPr>
          <w:lang w:val="es-ES_tradnl"/>
        </w:rPr>
      </w:pPr>
    </w:p>
    <w:p w14:paraId="0BDA59D5" w14:textId="77777777" w:rsidR="004662F6" w:rsidRDefault="004662F6" w:rsidP="001C55CB">
      <w:pPr>
        <w:rPr>
          <w:lang w:val="es-ES_tradnl"/>
        </w:rPr>
      </w:pPr>
    </w:p>
    <w:p w14:paraId="52B4F175" w14:textId="77777777" w:rsidR="004662F6" w:rsidRDefault="004662F6" w:rsidP="001C55CB">
      <w:pPr>
        <w:rPr>
          <w:lang w:val="es-ES_tradnl"/>
        </w:rPr>
      </w:pPr>
    </w:p>
    <w:p w14:paraId="029FEE5F" w14:textId="77777777" w:rsidR="004662F6" w:rsidRDefault="004662F6" w:rsidP="001C55CB">
      <w:pPr>
        <w:rPr>
          <w:lang w:val="es-ES_tradnl"/>
        </w:rPr>
      </w:pPr>
    </w:p>
    <w:p w14:paraId="4C887652" w14:textId="77777777" w:rsidR="00BB03EE" w:rsidRDefault="00BB03EE" w:rsidP="001C55CB">
      <w:pPr>
        <w:rPr>
          <w:lang w:val="es-ES_tradnl"/>
        </w:rPr>
      </w:pPr>
    </w:p>
    <w:p w14:paraId="2A301065" w14:textId="77777777" w:rsidR="00A9520C" w:rsidRDefault="00A9520C" w:rsidP="001C55CB">
      <w:pPr>
        <w:rPr>
          <w:lang w:val="es-ES_tradnl"/>
        </w:rPr>
      </w:pPr>
    </w:p>
    <w:p w14:paraId="10F1ACB0" w14:textId="77777777" w:rsidR="00A9520C" w:rsidRDefault="00A9520C" w:rsidP="001C55CB">
      <w:pPr>
        <w:rPr>
          <w:lang w:val="es-ES_tradnl"/>
        </w:rPr>
      </w:pPr>
    </w:p>
    <w:p w14:paraId="227AA60B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5640C01F" w14:textId="77777777" w:rsidR="00BB03EE" w:rsidRPr="00BB03EE" w:rsidRDefault="00BB03EE" w:rsidP="00BB03EE">
      <w:pPr>
        <w:ind w:right="1984"/>
        <w:rPr>
          <w:lang w:val="es-ES_tradnl"/>
        </w:rPr>
      </w:pPr>
    </w:p>
    <w:p w14:paraId="0D175416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530175E8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75917D08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BAC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7FE3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DD83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A5E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BF5397C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30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BB2C" w14:textId="6C38EFAA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21D26">
              <w:rPr>
                <w:color w:val="000000"/>
              </w:rPr>
              <w:t xml:space="preserve">Ingrid </w:t>
            </w:r>
            <w:proofErr w:type="spellStart"/>
            <w:r w:rsidR="00521D26">
              <w:rPr>
                <w:color w:val="000000"/>
              </w:rPr>
              <w:t>Fonck</w:t>
            </w:r>
            <w:proofErr w:type="spellEnd"/>
            <w:r w:rsidR="00521D26">
              <w:rPr>
                <w:color w:val="000000"/>
              </w:rPr>
              <w:t xml:space="preserve"> </w:t>
            </w:r>
            <w:proofErr w:type="spellStart"/>
            <w:r w:rsidR="00521D26">
              <w:rPr>
                <w:color w:val="000000"/>
              </w:rPr>
              <w:t>Ehcevarria</w:t>
            </w:r>
            <w:proofErr w:type="spellEnd"/>
          </w:p>
        </w:tc>
      </w:tr>
      <w:tr w:rsidR="0063487D" w:rsidRPr="00F13BB6" w14:paraId="1777F592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343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47F2" w14:textId="781D00A5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521D26">
              <w:rPr>
                <w:color w:val="000000"/>
              </w:rPr>
              <w:t>9.359.667-6</w:t>
            </w:r>
          </w:p>
        </w:tc>
      </w:tr>
      <w:tr w:rsidR="0063487D" w:rsidRPr="00F13BB6" w14:paraId="6CF4F5F9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FD1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4474" w14:textId="65EDC711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16BB5">
              <w:rPr>
                <w:color w:val="000000"/>
              </w:rPr>
              <w:t>ingridfonck@gmail.com</w:t>
            </w:r>
          </w:p>
        </w:tc>
      </w:tr>
      <w:tr w:rsidR="0063487D" w:rsidRPr="00F13BB6" w14:paraId="6A31D377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378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5F5A" w14:textId="14E49380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16BB5">
              <w:rPr>
                <w:color w:val="000000"/>
              </w:rPr>
              <w:t>98211595</w:t>
            </w:r>
          </w:p>
        </w:tc>
      </w:tr>
      <w:tr w:rsidR="0063487D" w:rsidRPr="00F13BB6" w14:paraId="492C75F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A58EB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1FD4D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F22DB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8E1A9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C96B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CA1D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5D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8536895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63210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6587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473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0C15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3B2E5F9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5A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8F5" w14:textId="28736C56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F18A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986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D5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EE3D1F4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3C08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FBBC" w14:textId="6F0FF7E1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F18A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CD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A88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FE74FCA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5D1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71A8" w14:textId="52A56E5F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F18A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113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83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339FB64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DFD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CED7" w14:textId="2F88014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F18A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F8B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E39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ACE846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00D3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BCB" w14:textId="0FA53D83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F18A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CF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1C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2185D50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9347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06F" w14:textId="513579B8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4F18A6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5CB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DF4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547EF2B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08F58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4460964D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31A7" w14:textId="4BFCEC30" w:rsidR="0063487D" w:rsidRPr="00D9794C" w:rsidRDefault="004F18A6" w:rsidP="00586974">
            <w:pPr>
              <w:ind w:right="325"/>
            </w:pPr>
            <w:r w:rsidRPr="00D9794C">
              <w:t xml:space="preserve">Retiro Yeguas </w:t>
            </w:r>
            <w:r w:rsidR="00D9794C" w:rsidRPr="00D9794C">
              <w:t xml:space="preserve">Alma Negra y Fogata del </w:t>
            </w:r>
            <w:r w:rsidRPr="00D9794C">
              <w:t>Santa Elba</w:t>
            </w:r>
            <w:r w:rsidR="00D9794C" w:rsidRPr="00D9794C">
              <w:t>, señalando</w:t>
            </w:r>
            <w:r w:rsidR="00D9794C">
              <w:t xml:space="preserve"> </w:t>
            </w:r>
            <w:r w:rsidR="00D9794C" w:rsidRPr="00D9794C">
              <w:t>su jinete a este delegado que una de ellas se encontraba lesionada.</w:t>
            </w:r>
            <w:r w:rsidR="00C50613" w:rsidRPr="00D9794C">
              <w:t xml:space="preserve"> </w:t>
            </w:r>
          </w:p>
          <w:p w14:paraId="63B6D3CC" w14:textId="39CDF352" w:rsidR="004F18A6" w:rsidRDefault="004F18A6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Retiro yegua </w:t>
            </w:r>
            <w:r w:rsidR="009C7B45">
              <w:rPr>
                <w:color w:val="000000"/>
              </w:rPr>
              <w:t xml:space="preserve">Jacinta N° 191781, se retira por lesión en la </w:t>
            </w:r>
            <w:r w:rsidR="00C50613">
              <w:rPr>
                <w:color w:val="000000"/>
              </w:rPr>
              <w:t xml:space="preserve">Primera Libre </w:t>
            </w:r>
            <w:r w:rsidR="009C7B45">
              <w:rPr>
                <w:color w:val="000000"/>
              </w:rPr>
              <w:t xml:space="preserve"> B</w:t>
            </w:r>
          </w:p>
          <w:p w14:paraId="13AF3A69" w14:textId="0666195A" w:rsidR="004F18A6" w:rsidRPr="000E4894" w:rsidRDefault="009C7B45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Retira por lesión de Caballo Refle</w:t>
            </w:r>
            <w:r w:rsidR="00D9794C">
              <w:rPr>
                <w:color w:val="000000"/>
              </w:rPr>
              <w:t>j</w:t>
            </w:r>
            <w:r>
              <w:rPr>
                <w:color w:val="000000"/>
              </w:rPr>
              <w:t>o N° 209952, (2 Libre A)</w:t>
            </w:r>
          </w:p>
        </w:tc>
      </w:tr>
      <w:tr w:rsidR="0063487D" w:rsidRPr="00F13BB6" w14:paraId="79D7DF8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DEBD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580D4C5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73A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008B0B6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DB62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7189319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4F3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7C3E3C6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8624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6969FE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14D2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99BA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B74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A48A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FBF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885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B91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587FAC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91B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19E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BFD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27F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64A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35A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08B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759DA3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08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5BE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4D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F81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78D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5096A45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A74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30779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5FE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34E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51C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22E9B6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CEB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6EB6C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620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9D0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C9B9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71FF6773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0D3037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57979587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08CD4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BCAD2C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04743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F04AC1A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214B47CD" w14:textId="77777777" w:rsidR="00A9520C" w:rsidRDefault="00A9520C" w:rsidP="001C55CB">
      <w:pPr>
        <w:rPr>
          <w:lang w:val="es-ES_tradnl"/>
        </w:rPr>
      </w:pPr>
    </w:p>
    <w:p w14:paraId="600E3BBE" w14:textId="4C4E7228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787E3987" w14:textId="508E527F" w:rsidR="004F18A6" w:rsidRDefault="004F18A6" w:rsidP="001C55CB">
      <w:pPr>
        <w:rPr>
          <w:lang w:val="es-ES_tradnl"/>
        </w:rPr>
      </w:pPr>
      <w:r>
        <w:rPr>
          <w:lang w:val="es-ES_tradnl"/>
        </w:rPr>
        <w:t>El Corredor Emiliano Ruiz sugirió la postura de un tablón más bajo las atalajas a fin de evitar posibles accidentes.</w:t>
      </w:r>
    </w:p>
    <w:p w14:paraId="5285D7B0" w14:textId="77777777" w:rsidR="004F18A6" w:rsidRDefault="004F18A6" w:rsidP="001C55CB">
      <w:pPr>
        <w:rPr>
          <w:lang w:val="es-ES_tradnl"/>
        </w:rPr>
      </w:pPr>
    </w:p>
    <w:p w14:paraId="1D16D1AD" w14:textId="77777777" w:rsidR="00BB03EE" w:rsidRPr="0000670B" w:rsidRDefault="00BB03EE" w:rsidP="001C55CB">
      <w:pPr>
        <w:rPr>
          <w:lang w:val="es-ES_tradnl"/>
        </w:rPr>
      </w:pPr>
    </w:p>
    <w:sectPr w:rsidR="00BB03EE" w:rsidRPr="0000670B" w:rsidSect="00E47267">
      <w:headerReference w:type="default" r:id="rId8"/>
      <w:footerReference w:type="default" r:id="rId9"/>
      <w:pgSz w:w="15840" w:h="12240" w:orient="landscape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6C23" w14:textId="77777777" w:rsidR="00A92220" w:rsidRDefault="00A92220" w:rsidP="00E47267">
      <w:r>
        <w:separator/>
      </w:r>
    </w:p>
  </w:endnote>
  <w:endnote w:type="continuationSeparator" w:id="0">
    <w:p w14:paraId="6875ACF2" w14:textId="77777777" w:rsidR="00A92220" w:rsidRDefault="00A92220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0905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05C6C628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4B3F" w14:textId="77777777" w:rsidR="00A92220" w:rsidRDefault="00A92220" w:rsidP="00E47267">
      <w:r>
        <w:separator/>
      </w:r>
    </w:p>
  </w:footnote>
  <w:footnote w:type="continuationSeparator" w:id="0">
    <w:p w14:paraId="3B981912" w14:textId="77777777" w:rsidR="00A92220" w:rsidRDefault="00A92220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BE0C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006293" wp14:editId="4CD2943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8C0021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F00629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4472c4 [3204]" stroked="f" strokeweight="1pt">
              <v:textbox style="mso-fit-shape-to-text:t">
                <w:txbxContent>
                  <w:p w14:paraId="458C0021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3519C"/>
    <w:rsid w:val="000705B5"/>
    <w:rsid w:val="00081B96"/>
    <w:rsid w:val="000E4894"/>
    <w:rsid w:val="001000AD"/>
    <w:rsid w:val="00143B54"/>
    <w:rsid w:val="00143BDD"/>
    <w:rsid w:val="00164538"/>
    <w:rsid w:val="001A6A89"/>
    <w:rsid w:val="001C23A7"/>
    <w:rsid w:val="001C55CB"/>
    <w:rsid w:val="001E3322"/>
    <w:rsid w:val="002306EF"/>
    <w:rsid w:val="002A4C74"/>
    <w:rsid w:val="002C1E6D"/>
    <w:rsid w:val="002F13F4"/>
    <w:rsid w:val="00394FDF"/>
    <w:rsid w:val="003B46EF"/>
    <w:rsid w:val="004160F8"/>
    <w:rsid w:val="00424C2C"/>
    <w:rsid w:val="004662F6"/>
    <w:rsid w:val="004C41B3"/>
    <w:rsid w:val="004F18A6"/>
    <w:rsid w:val="004F2415"/>
    <w:rsid w:val="004F6B6B"/>
    <w:rsid w:val="00502394"/>
    <w:rsid w:val="00521882"/>
    <w:rsid w:val="00521D26"/>
    <w:rsid w:val="005307A9"/>
    <w:rsid w:val="00534EB9"/>
    <w:rsid w:val="005355A7"/>
    <w:rsid w:val="00574A62"/>
    <w:rsid w:val="005B2493"/>
    <w:rsid w:val="005E050C"/>
    <w:rsid w:val="00617C97"/>
    <w:rsid w:val="00620B2B"/>
    <w:rsid w:val="00622576"/>
    <w:rsid w:val="0063487D"/>
    <w:rsid w:val="00641B38"/>
    <w:rsid w:val="006754A0"/>
    <w:rsid w:val="006B1158"/>
    <w:rsid w:val="007312CA"/>
    <w:rsid w:val="00776BD3"/>
    <w:rsid w:val="00786EA1"/>
    <w:rsid w:val="007A389D"/>
    <w:rsid w:val="007B3575"/>
    <w:rsid w:val="007C4731"/>
    <w:rsid w:val="007E670D"/>
    <w:rsid w:val="007F0ADE"/>
    <w:rsid w:val="00875103"/>
    <w:rsid w:val="0088279C"/>
    <w:rsid w:val="008A20A1"/>
    <w:rsid w:val="008D5668"/>
    <w:rsid w:val="00900442"/>
    <w:rsid w:val="009146B8"/>
    <w:rsid w:val="00966CE1"/>
    <w:rsid w:val="009C7B45"/>
    <w:rsid w:val="009E3E36"/>
    <w:rsid w:val="009F2B6D"/>
    <w:rsid w:val="00A10EC3"/>
    <w:rsid w:val="00A14ABF"/>
    <w:rsid w:val="00A50D6F"/>
    <w:rsid w:val="00A5262A"/>
    <w:rsid w:val="00A92220"/>
    <w:rsid w:val="00A92DF7"/>
    <w:rsid w:val="00A9520C"/>
    <w:rsid w:val="00AA6098"/>
    <w:rsid w:val="00B12776"/>
    <w:rsid w:val="00B47FC9"/>
    <w:rsid w:val="00B55BAB"/>
    <w:rsid w:val="00B5754C"/>
    <w:rsid w:val="00B90AAE"/>
    <w:rsid w:val="00BB03EE"/>
    <w:rsid w:val="00BD6F10"/>
    <w:rsid w:val="00C03A52"/>
    <w:rsid w:val="00C17135"/>
    <w:rsid w:val="00C50613"/>
    <w:rsid w:val="00C61148"/>
    <w:rsid w:val="00C7674F"/>
    <w:rsid w:val="00CB78C4"/>
    <w:rsid w:val="00CC1E6A"/>
    <w:rsid w:val="00CC563C"/>
    <w:rsid w:val="00CD3A4B"/>
    <w:rsid w:val="00CE4184"/>
    <w:rsid w:val="00D4542B"/>
    <w:rsid w:val="00D46760"/>
    <w:rsid w:val="00D5452F"/>
    <w:rsid w:val="00D9794C"/>
    <w:rsid w:val="00DA0431"/>
    <w:rsid w:val="00DD4685"/>
    <w:rsid w:val="00DF26B2"/>
    <w:rsid w:val="00E16BB5"/>
    <w:rsid w:val="00E41B38"/>
    <w:rsid w:val="00E457DF"/>
    <w:rsid w:val="00E47267"/>
    <w:rsid w:val="00E81812"/>
    <w:rsid w:val="00E94B1B"/>
    <w:rsid w:val="00EA091F"/>
    <w:rsid w:val="00ED4C46"/>
    <w:rsid w:val="00EE0B19"/>
    <w:rsid w:val="00EF00D8"/>
    <w:rsid w:val="00EF5725"/>
    <w:rsid w:val="00F0520C"/>
    <w:rsid w:val="00F54506"/>
    <w:rsid w:val="00F82792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29D40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2038</Words>
  <Characters>11213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dcterms:created xsi:type="dcterms:W3CDTF">2021-10-14T19:29:00Z</dcterms:created>
  <dcterms:modified xsi:type="dcterms:W3CDTF">2021-10-14T19:29:00Z</dcterms:modified>
</cp:coreProperties>
</file>